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2272816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00000"/>
          <w:sz w:val="24"/>
          <w:szCs w:val="24"/>
        </w:rPr>
      </w:sdtEndPr>
      <w:sdtContent>
        <w:bookmarkStart w:id="0" w:name="_GoBack" w:displacedByCustomXml="prev"/>
        <w:p w:rsidR="001C5A94" w:rsidRDefault="00A64A21">
          <w:r w:rsidRPr="004353AA">
            <w:rPr>
              <w:rFonts w:ascii="Times New Roman" w:hAnsi="Times New Roman" w:cs="Times New Roman"/>
              <w:b/>
              <w:noProof/>
              <w:color w:val="C00000"/>
              <w:sz w:val="32"/>
              <w:szCs w:val="32"/>
            </w:rPr>
            <w:drawing>
              <wp:anchor distT="0" distB="0" distL="114300" distR="114300" simplePos="0" relativeHeight="251665408" behindDoc="1" locked="0" layoutInCell="1" allowOverlap="1" wp14:anchorId="72ECDA7E" wp14:editId="038700A6">
                <wp:simplePos x="0" y="0"/>
                <wp:positionH relativeFrom="column">
                  <wp:posOffset>3962400</wp:posOffset>
                </wp:positionH>
                <wp:positionV relativeFrom="paragraph">
                  <wp:posOffset>65405</wp:posOffset>
                </wp:positionV>
                <wp:extent cx="1976755" cy="1411605"/>
                <wp:effectExtent l="0" t="0" r="4445" b="0"/>
                <wp:wrapTight wrapText="bothSides">
                  <wp:wrapPolygon edited="0">
                    <wp:start x="12698" y="583"/>
                    <wp:lineTo x="9575" y="2623"/>
                    <wp:lineTo x="9575" y="5247"/>
                    <wp:lineTo x="1457" y="7870"/>
                    <wp:lineTo x="1665" y="9911"/>
                    <wp:lineTo x="833" y="12243"/>
                    <wp:lineTo x="624" y="19822"/>
                    <wp:lineTo x="7286" y="19822"/>
                    <wp:lineTo x="13947" y="19822"/>
                    <wp:lineTo x="21649" y="19822"/>
                    <wp:lineTo x="21232" y="19239"/>
                    <wp:lineTo x="19983" y="14575"/>
                    <wp:lineTo x="18526" y="11368"/>
                    <wp:lineTo x="17694" y="9911"/>
                    <wp:lineTo x="18318" y="5538"/>
                    <wp:lineTo x="18318" y="5247"/>
                    <wp:lineTo x="14363" y="583"/>
                    <wp:lineTo x="12698" y="583"/>
                  </wp:wrapPolygon>
                </wp:wrapTight>
                <wp:docPr id="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1411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  <w:p w:rsidR="001C5A94" w:rsidRDefault="001C5A94">
          <w:pPr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F0038CF" wp14:editId="169015D9">
                <wp:simplePos x="0" y="0"/>
                <wp:positionH relativeFrom="column">
                  <wp:posOffset>261620</wp:posOffset>
                </wp:positionH>
                <wp:positionV relativeFrom="paragraph">
                  <wp:posOffset>3171825</wp:posOffset>
                </wp:positionV>
                <wp:extent cx="5281930" cy="3529965"/>
                <wp:effectExtent l="266700" t="266700" r="318770" b="260985"/>
                <wp:wrapTight wrapText="bothSides">
                  <wp:wrapPolygon edited="0">
                    <wp:start x="1870" y="-1632"/>
                    <wp:lineTo x="1169" y="-1515"/>
                    <wp:lineTo x="-390" y="-233"/>
                    <wp:lineTo x="-623" y="816"/>
                    <wp:lineTo x="-1091" y="2098"/>
                    <wp:lineTo x="-1013" y="22614"/>
                    <wp:lineTo x="-467" y="23197"/>
                    <wp:lineTo x="-390" y="23197"/>
                    <wp:lineTo x="19865" y="23197"/>
                    <wp:lineTo x="20021" y="23197"/>
                    <wp:lineTo x="21034" y="22731"/>
                    <wp:lineTo x="21034" y="22614"/>
                    <wp:lineTo x="21112" y="22614"/>
                    <wp:lineTo x="22280" y="20866"/>
                    <wp:lineTo x="22280" y="20749"/>
                    <wp:lineTo x="22748" y="19001"/>
                    <wp:lineTo x="22748" y="18884"/>
                    <wp:lineTo x="22826" y="17135"/>
                    <wp:lineTo x="22826" y="350"/>
                    <wp:lineTo x="22904" y="-233"/>
                    <wp:lineTo x="22358" y="-1399"/>
                    <wp:lineTo x="21969" y="-1632"/>
                    <wp:lineTo x="1870" y="-1632"/>
                  </wp:wrapPolygon>
                </wp:wrapTight>
                <wp:docPr id="1" name="Picture 1" descr="High Risk Pregnancy Care in Bhopal | Dr. Smita Dhe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igh Risk Pregnancy Care in Bhopal | Dr. Smita Dheng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1930" cy="352996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E30D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0A2E599" wp14:editId="744EE829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7736840" cy="1155700"/>
                    <wp:effectExtent l="9525" t="6985" r="6985" b="8890"/>
                    <wp:wrapNone/>
                    <wp:docPr id="2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36840" cy="11557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C5A94" w:rsidRPr="001C5A94" w:rsidRDefault="00A61F3E" w:rsidP="001C5A94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LABORATORIJSKO ISPITIVANJE HEMOSTAZE U PREEKLAMPSIJI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0;margin-top:0;width:609.2pt;height:91pt;z-index:251662336;visibility:visible;mso-wrap-style:square;mso-width-percent:0;mso-height-percent:73;mso-top-percent:250;mso-wrap-distance-left:9pt;mso-wrap-distance-top:0;mso-wrap-distance-right:9pt;mso-wrap-distance-bottom:0;mso-position-horizontal:left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5A94" w:rsidRPr="001C5A94" w:rsidRDefault="00A61F3E" w:rsidP="001C5A94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LABORATORIJSKO ISPITIVANJE HEMOSTAZE U PREEKLAMPSIJI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br w:type="page"/>
          </w:r>
        </w:p>
      </w:sdtContent>
    </w:sdt>
    <w:p w:rsidR="009C4F60" w:rsidRP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lastRenderedPageBreak/>
        <w:t xml:space="preserve">Hipertenzija u trudnoći predstavlja najučestaliju komplikaciju trudnoće i ozbiljan zdravstveni i medicinski problem, kako u zemljama u razvoju, tako i u industrijski razvijenim zemljama. </w:t>
      </w:r>
      <w:r w:rsidR="00627C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4F60">
        <w:rPr>
          <w:rFonts w:ascii="Times New Roman" w:hAnsi="Times New Roman" w:cs="Times New Roman"/>
          <w:sz w:val="24"/>
          <w:szCs w:val="24"/>
        </w:rPr>
        <w:t>I pored značajnog napretka medicine i razvoja savremenih medicinskih tehnologija kojima je omogućen bolji nadzor trudnica, hipertenzivni poremećaji u trudnoći su vodeći uzrok i maternalnog i perinatalnog morbiditeta i mort</w:t>
      </w:r>
      <w:r w:rsidR="00627CF4">
        <w:rPr>
          <w:rFonts w:ascii="Times New Roman" w:hAnsi="Times New Roman" w:cs="Times New Roman"/>
          <w:sz w:val="24"/>
          <w:szCs w:val="24"/>
        </w:rPr>
        <w:t xml:space="preserve">aliteta. Prema podacima Svetske </w:t>
      </w:r>
      <w:r w:rsidRPr="009C4F60">
        <w:rPr>
          <w:rFonts w:ascii="Times New Roman" w:hAnsi="Times New Roman" w:cs="Times New Roman"/>
          <w:sz w:val="24"/>
          <w:szCs w:val="24"/>
        </w:rPr>
        <w:t xml:space="preserve">Zdravstvene Organizacije (SZO) hipertenzivni poremećaji, posle hemoragije, predstavljaju najčešći uzrok smrtnosti majki u trudnoći i odgovorni su za 14 % maternalnih letalnih ishoda, od čega je oko </w:t>
      </w:r>
      <w:r w:rsidR="00627CF4">
        <w:rPr>
          <w:rFonts w:ascii="Times New Roman" w:hAnsi="Times New Roman" w:cs="Times New Roman"/>
          <w:sz w:val="24"/>
          <w:szCs w:val="24"/>
        </w:rPr>
        <w:t xml:space="preserve">  </w:t>
      </w:r>
      <w:r w:rsidRPr="009C4F60">
        <w:rPr>
          <w:rFonts w:ascii="Times New Roman" w:hAnsi="Times New Roman" w:cs="Times New Roman"/>
          <w:sz w:val="24"/>
          <w:szCs w:val="24"/>
        </w:rPr>
        <w:t>75 % pos</w:t>
      </w:r>
      <w:r w:rsidR="00627CF4">
        <w:rPr>
          <w:rFonts w:ascii="Times New Roman" w:hAnsi="Times New Roman" w:cs="Times New Roman"/>
          <w:sz w:val="24"/>
          <w:szCs w:val="24"/>
        </w:rPr>
        <w:t>ledica preeklampsije/eklampsije</w:t>
      </w:r>
      <w:r w:rsidRPr="009C4F60">
        <w:rPr>
          <w:rFonts w:ascii="Times New Roman" w:hAnsi="Times New Roman" w:cs="Times New Roman"/>
          <w:sz w:val="24"/>
          <w:szCs w:val="24"/>
        </w:rPr>
        <w:t>. Procenjuje se da na svaki smrtni ishod, odnosno s</w:t>
      </w:r>
      <w:r w:rsidR="00627CF4">
        <w:rPr>
          <w:rFonts w:ascii="Times New Roman" w:hAnsi="Times New Roman" w:cs="Times New Roman"/>
          <w:sz w:val="24"/>
          <w:szCs w:val="24"/>
        </w:rPr>
        <w:t>vaku maternalnu smrt dolazi 20 ž</w:t>
      </w:r>
      <w:r w:rsidRPr="009C4F60">
        <w:rPr>
          <w:rFonts w:ascii="Times New Roman" w:hAnsi="Times New Roman" w:cs="Times New Roman"/>
          <w:sz w:val="24"/>
          <w:szCs w:val="24"/>
        </w:rPr>
        <w:t xml:space="preserve">ena sa ozbiljnim morbiditetima ili invaliditetom. </w:t>
      </w:r>
      <w:r w:rsidR="00627CF4">
        <w:rPr>
          <w:rFonts w:ascii="Times New Roman" w:hAnsi="Times New Roman" w:cs="Times New Roman"/>
          <w:sz w:val="24"/>
          <w:szCs w:val="24"/>
        </w:rPr>
        <w:t>Pored toga, ustanovljeno je da ž</w:t>
      </w:r>
      <w:r w:rsidRPr="009C4F60">
        <w:rPr>
          <w:rFonts w:ascii="Times New Roman" w:hAnsi="Times New Roman" w:cs="Times New Roman"/>
          <w:sz w:val="24"/>
          <w:szCs w:val="24"/>
        </w:rPr>
        <w:t>ene sa istorijom hipertenzivnih poremećaja</w:t>
      </w:r>
      <w:r w:rsidR="00627CF4"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u trudnoći imaju povećan rizik za razvoj hronične hipertenzije i kardiovaskula</w:t>
      </w:r>
      <w:r w:rsidR="00627CF4">
        <w:rPr>
          <w:rFonts w:ascii="Times New Roman" w:hAnsi="Times New Roman" w:cs="Times New Roman"/>
          <w:sz w:val="24"/>
          <w:szCs w:val="24"/>
        </w:rPr>
        <w:t>rnih oboljenja kasnije u životu</w:t>
      </w:r>
      <w:r w:rsidRPr="009C4F60">
        <w:rPr>
          <w:rFonts w:ascii="Times New Roman" w:hAnsi="Times New Roman" w:cs="Times New Roman"/>
          <w:sz w:val="24"/>
          <w:szCs w:val="24"/>
        </w:rPr>
        <w:t>.</w:t>
      </w:r>
    </w:p>
    <w:p w:rsidR="00C13105" w:rsidRPr="00A61F3E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U literaturi postoje velike varijacije u prijavljenoj stopi incidencije kako za hipertenzivne poremećaje u trudnoći (4 – 25 %), tako i za preeklampsiju (1 – 9 %). Najviša in</w:t>
      </w:r>
      <w:r w:rsidR="00627CF4">
        <w:rPr>
          <w:rFonts w:ascii="Times New Roman" w:hAnsi="Times New Roman" w:cs="Times New Roman"/>
          <w:sz w:val="24"/>
          <w:szCs w:val="24"/>
        </w:rPr>
        <w:t>cidencija, kao i smrtnost, belež</w:t>
      </w:r>
      <w:r w:rsidRPr="009C4F60">
        <w:rPr>
          <w:rFonts w:ascii="Times New Roman" w:hAnsi="Times New Roman" w:cs="Times New Roman"/>
          <w:sz w:val="24"/>
          <w:szCs w:val="24"/>
        </w:rPr>
        <w:t>e se u zemljama Afrike, jugoistočne Azije i Latinske Amerike gde su faktori rizika prisutni u većoj meri, a prenatalna zaštita i terapijske mogućnosti su ograničeni. Pored regionalnih, socio-ekonomskih i rasnih razlik</w:t>
      </w:r>
      <w:r w:rsidR="00627CF4">
        <w:rPr>
          <w:rFonts w:ascii="Times New Roman" w:hAnsi="Times New Roman" w:cs="Times New Roman"/>
          <w:sz w:val="24"/>
          <w:szCs w:val="24"/>
        </w:rPr>
        <w:t>a, značajna odstupanja u zabelež</w:t>
      </w:r>
      <w:r w:rsidRPr="009C4F60">
        <w:rPr>
          <w:rFonts w:ascii="Times New Roman" w:hAnsi="Times New Roman" w:cs="Times New Roman"/>
          <w:sz w:val="24"/>
          <w:szCs w:val="24"/>
        </w:rPr>
        <w:t>enim stopama incidencije potiču i od razlika u dizajnu studija, karakteristika populacije, kao i primenjivanim definicijama i klasifikacijama. Zabrinjavajući podatak svakako predstavlja činjenica da se poslednjih godina beleţi porast incidencije hipertenzivnih poremećaja u trudnoći u SAD, istočnoj i zapadnoj Evropi i Latinskoj Americi, pre svega kao rezultat uznapredovale meternalne starosti u prvoj trudnoći, porasta pregestacijskog indeksa telesne mase (ITM) i porasta prevalencije drugih kardiometaboličkih faktora. Treba imati u vidu i da se tradicionalno u populacionim studijama incidencija hipertenzivnih poremećaja u trudnoći izveštava u odnosu na sve trudnoće majke, a ne u odnosu na broj trudnih ţena sa ovim poremećajima u reproduktivnoj dobi, čime se stopa incidencije značajno umanjuje. Prema podacima Garović i saradnika incidencija je čak dvostruko viša ukoliko se izrač</w:t>
      </w:r>
      <w:r w:rsidR="00627CF4">
        <w:rPr>
          <w:rFonts w:ascii="Times New Roman" w:hAnsi="Times New Roman" w:cs="Times New Roman"/>
          <w:sz w:val="24"/>
          <w:szCs w:val="24"/>
        </w:rPr>
        <w:t>unava u odnosu na broj trudnih ž</w:t>
      </w:r>
      <w:r w:rsidRPr="009C4F60">
        <w:rPr>
          <w:rFonts w:ascii="Times New Roman" w:hAnsi="Times New Roman" w:cs="Times New Roman"/>
          <w:sz w:val="24"/>
          <w:szCs w:val="24"/>
        </w:rPr>
        <w:t>ena umesto na broj trudnoća, što za hipertenzivne poremećaje u trudnoći iznosi 15,3 % vs 7,3 %, odnosno za preeklampsiju 7,5 % vs 3,3 %.</w:t>
      </w:r>
    </w:p>
    <w:p w:rsidR="00C13105" w:rsidRPr="00C13105" w:rsidRDefault="001C5A94" w:rsidP="00C13105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3105">
        <w:rPr>
          <w:rFonts w:ascii="Times New Roman" w:hAnsi="Times New Roman" w:cs="Times New Roman"/>
          <w:b/>
          <w:color w:val="C00000"/>
          <w:sz w:val="24"/>
          <w:szCs w:val="24"/>
        </w:rPr>
        <w:t>ISTORIJAT</w:t>
      </w:r>
    </w:p>
    <w:p w:rsidR="00C13105" w:rsidRDefault="00C13105" w:rsidP="00C13105">
      <w:pPr>
        <w:jc w:val="both"/>
        <w:rPr>
          <w:rFonts w:ascii="Times New Roman" w:hAnsi="Times New Roman" w:cs="Times New Roman"/>
          <w:sz w:val="24"/>
          <w:szCs w:val="24"/>
        </w:rPr>
      </w:pPr>
      <w:r w:rsidRPr="00C13105">
        <w:rPr>
          <w:rFonts w:ascii="Times New Roman" w:hAnsi="Times New Roman" w:cs="Times New Roman"/>
          <w:sz w:val="24"/>
          <w:szCs w:val="24"/>
        </w:rPr>
        <w:t>Prvi pisani podaci o hipertenzivnim oboljenjima u trud</w:t>
      </w:r>
      <w:r>
        <w:rPr>
          <w:rFonts w:ascii="Times New Roman" w:hAnsi="Times New Roman" w:cs="Times New Roman"/>
          <w:sz w:val="24"/>
          <w:szCs w:val="24"/>
        </w:rPr>
        <w:t xml:space="preserve">noći datiraju još iz 2200 p.n.e </w:t>
      </w:r>
      <w:r w:rsidRPr="00C13105">
        <w:rPr>
          <w:rFonts w:ascii="Times New Roman" w:hAnsi="Times New Roman" w:cs="Times New Roman"/>
          <w:sz w:val="24"/>
          <w:szCs w:val="24"/>
        </w:rPr>
        <w:t>(Kahun-ov papirus) kao i sa raznih područja antičkog sveta Grčke</w:t>
      </w:r>
      <w:r>
        <w:rPr>
          <w:rFonts w:ascii="Times New Roman" w:hAnsi="Times New Roman" w:cs="Times New Roman"/>
          <w:sz w:val="24"/>
          <w:szCs w:val="24"/>
        </w:rPr>
        <w:t xml:space="preserve">, Egipta, Kine i Indije. U ovim </w:t>
      </w:r>
      <w:r w:rsidRPr="00C13105">
        <w:rPr>
          <w:rFonts w:ascii="Times New Roman" w:hAnsi="Times New Roman" w:cs="Times New Roman"/>
          <w:sz w:val="24"/>
          <w:szCs w:val="24"/>
        </w:rPr>
        <w:t>zapisima se nalaze uglavnom podaci o eklampsiji, odnosno</w:t>
      </w:r>
      <w:r>
        <w:rPr>
          <w:rFonts w:ascii="Times New Roman" w:hAnsi="Times New Roman" w:cs="Times New Roman"/>
          <w:sz w:val="24"/>
          <w:szCs w:val="24"/>
        </w:rPr>
        <w:t xml:space="preserve"> u tadašnje vreme su ova stanja </w:t>
      </w:r>
      <w:r w:rsidRPr="00C13105">
        <w:rPr>
          <w:rFonts w:ascii="Times New Roman" w:hAnsi="Times New Roman" w:cs="Times New Roman"/>
          <w:sz w:val="24"/>
          <w:szCs w:val="24"/>
        </w:rPr>
        <w:t xml:space="preserve">opisivana kao „konvulzije koje se kod žena javljaju za vreme </w:t>
      </w:r>
      <w:r w:rsidR="00627CF4">
        <w:rPr>
          <w:rFonts w:ascii="Times New Roman" w:hAnsi="Times New Roman" w:cs="Times New Roman"/>
          <w:sz w:val="24"/>
          <w:szCs w:val="24"/>
        </w:rPr>
        <w:t>porođaja“</w:t>
      </w:r>
      <w:r>
        <w:rPr>
          <w:rFonts w:ascii="Times New Roman" w:hAnsi="Times New Roman" w:cs="Times New Roman"/>
          <w:sz w:val="24"/>
          <w:szCs w:val="24"/>
        </w:rPr>
        <w:t xml:space="preserve">. U zapisu „Coacae </w:t>
      </w:r>
      <w:r w:rsidRPr="00C13105">
        <w:rPr>
          <w:rFonts w:ascii="Times New Roman" w:hAnsi="Times New Roman" w:cs="Times New Roman"/>
          <w:sz w:val="24"/>
          <w:szCs w:val="24"/>
        </w:rPr>
        <w:t>Praenotiones“ koji datira pre vremena Hipokrata, Grci su prepoz</w:t>
      </w:r>
      <w:r>
        <w:rPr>
          <w:rFonts w:ascii="Times New Roman" w:hAnsi="Times New Roman" w:cs="Times New Roman"/>
          <w:sz w:val="24"/>
          <w:szCs w:val="24"/>
        </w:rPr>
        <w:t xml:space="preserve">nali preeklampsiju kao stanje u </w:t>
      </w:r>
      <w:r w:rsidRPr="00C13105">
        <w:rPr>
          <w:rFonts w:ascii="Times New Roman" w:hAnsi="Times New Roman" w:cs="Times New Roman"/>
          <w:sz w:val="24"/>
          <w:szCs w:val="24"/>
        </w:rPr>
        <w:t>kome istovremeno dolazi do pojave glavobolje, vrtoglavice i konvulz</w:t>
      </w:r>
      <w:r w:rsidR="00627CF4">
        <w:rPr>
          <w:rFonts w:ascii="Times New Roman" w:hAnsi="Times New Roman" w:cs="Times New Roman"/>
          <w:sz w:val="24"/>
          <w:szCs w:val="24"/>
        </w:rPr>
        <w:t>ija</w:t>
      </w:r>
      <w:r>
        <w:rPr>
          <w:rFonts w:ascii="Times New Roman" w:hAnsi="Times New Roman" w:cs="Times New Roman"/>
          <w:sz w:val="24"/>
          <w:szCs w:val="24"/>
        </w:rPr>
        <w:t xml:space="preserve">. Hipokrat je u četvrtom </w:t>
      </w:r>
      <w:r w:rsidRPr="00C13105">
        <w:rPr>
          <w:rFonts w:ascii="Times New Roman" w:hAnsi="Times New Roman" w:cs="Times New Roman"/>
          <w:sz w:val="24"/>
          <w:szCs w:val="24"/>
        </w:rPr>
        <w:t>veku p.n.e u svojim „Aphorisms“ opisao da za trudnicu bilo koj</w:t>
      </w:r>
      <w:r>
        <w:rPr>
          <w:rFonts w:ascii="Times New Roman" w:hAnsi="Times New Roman" w:cs="Times New Roman"/>
          <w:sz w:val="24"/>
          <w:szCs w:val="24"/>
        </w:rPr>
        <w:t xml:space="preserve">e akutno oboljenje može biti </w:t>
      </w:r>
      <w:r w:rsidRPr="00C13105">
        <w:rPr>
          <w:rFonts w:ascii="Times New Roman" w:hAnsi="Times New Roman" w:cs="Times New Roman"/>
          <w:sz w:val="24"/>
          <w:szCs w:val="24"/>
        </w:rPr>
        <w:t>fatalno, dok je Galen u drugom veku n.e opisao konvulzije, epilep</w:t>
      </w:r>
      <w:r>
        <w:rPr>
          <w:rFonts w:ascii="Times New Roman" w:hAnsi="Times New Roman" w:cs="Times New Roman"/>
          <w:sz w:val="24"/>
          <w:szCs w:val="24"/>
        </w:rPr>
        <w:t xml:space="preserve">siju, apopleksiju i tetanus kao </w:t>
      </w:r>
      <w:r w:rsidRPr="00C13105">
        <w:rPr>
          <w:rFonts w:ascii="Times New Roman" w:hAnsi="Times New Roman" w:cs="Times New Roman"/>
          <w:sz w:val="24"/>
          <w:szCs w:val="24"/>
        </w:rPr>
        <w:t>izuzetno letalna stanja, pri čemu je Galen ovde prvi put posebno opisao konvulzione poremećaje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05">
        <w:rPr>
          <w:rFonts w:ascii="Times New Roman" w:hAnsi="Times New Roman" w:cs="Times New Roman"/>
          <w:sz w:val="24"/>
          <w:szCs w:val="24"/>
        </w:rPr>
        <w:t xml:space="preserve">u trudnoći, koji još 1600 godina posle njega, nisu bili prepoznati </w:t>
      </w:r>
      <w:r>
        <w:rPr>
          <w:rFonts w:ascii="Times New Roman" w:hAnsi="Times New Roman" w:cs="Times New Roman"/>
          <w:sz w:val="24"/>
          <w:szCs w:val="24"/>
        </w:rPr>
        <w:t xml:space="preserve">kao posebna obolenja u trudnoći </w:t>
      </w:r>
      <w:r w:rsidRPr="00C13105">
        <w:rPr>
          <w:rFonts w:ascii="Times New Roman" w:hAnsi="Times New Roman" w:cs="Times New Roman"/>
          <w:sz w:val="24"/>
          <w:szCs w:val="24"/>
        </w:rPr>
        <w:t xml:space="preserve">i nisu se </w:t>
      </w:r>
      <w:r>
        <w:rPr>
          <w:rFonts w:ascii="Times New Roman" w:hAnsi="Times New Roman" w:cs="Times New Roman"/>
          <w:sz w:val="24"/>
          <w:szCs w:val="24"/>
        </w:rPr>
        <w:t xml:space="preserve">razlikovali od </w:t>
      </w:r>
      <w:r>
        <w:rPr>
          <w:rFonts w:ascii="Times New Roman" w:hAnsi="Times New Roman" w:cs="Times New Roman"/>
          <w:sz w:val="24"/>
          <w:szCs w:val="24"/>
        </w:rPr>
        <w:lastRenderedPageBreak/>
        <w:t>epilepsije</w:t>
      </w:r>
      <w:r w:rsidRPr="00C13105">
        <w:rPr>
          <w:rFonts w:ascii="Times New Roman" w:hAnsi="Times New Roman" w:cs="Times New Roman"/>
          <w:sz w:val="24"/>
          <w:szCs w:val="24"/>
        </w:rPr>
        <w:t xml:space="preserve">. Celsus je u prvom veku n.e </w:t>
      </w:r>
      <w:r>
        <w:rPr>
          <w:rFonts w:ascii="Times New Roman" w:hAnsi="Times New Roman" w:cs="Times New Roman"/>
          <w:sz w:val="24"/>
          <w:szCs w:val="24"/>
        </w:rPr>
        <w:t xml:space="preserve">opisao stanje u kome su fatalne </w:t>
      </w:r>
      <w:r w:rsidRPr="00C13105">
        <w:rPr>
          <w:rFonts w:ascii="Times New Roman" w:hAnsi="Times New Roman" w:cs="Times New Roman"/>
          <w:sz w:val="24"/>
          <w:szCs w:val="24"/>
        </w:rPr>
        <w:t>konvulzije javljaju za vreme rađanja mrtvog fetusa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F60" w:rsidRPr="001C5A94" w:rsidRDefault="001C5A94" w:rsidP="009C4F60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C5A94">
        <w:rPr>
          <w:rFonts w:ascii="Times New Roman" w:hAnsi="Times New Roman" w:cs="Times New Roman"/>
          <w:b/>
          <w:color w:val="C00000"/>
          <w:sz w:val="24"/>
          <w:szCs w:val="24"/>
        </w:rPr>
        <w:t>KLASIFIKACIJA I DEFINICIJA HIPERTENZIVNIH POREMEĆAJA U TRUDNOĆI</w:t>
      </w:r>
    </w:p>
    <w:p w:rsidR="00A61F3E" w:rsidRDefault="00A61F3E" w:rsidP="009C4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 xml:space="preserve">Hipertenzivni poremećaji u trudnoći predstavljaju </w:t>
      </w:r>
      <w:r>
        <w:rPr>
          <w:rFonts w:ascii="Times New Roman" w:hAnsi="Times New Roman" w:cs="Times New Roman"/>
          <w:sz w:val="24"/>
          <w:szCs w:val="24"/>
        </w:rPr>
        <w:t xml:space="preserve">heterogenu grupu oboljenja i do </w:t>
      </w:r>
      <w:r w:rsidRPr="009C4F60">
        <w:rPr>
          <w:rFonts w:ascii="Times New Roman" w:hAnsi="Times New Roman" w:cs="Times New Roman"/>
          <w:sz w:val="24"/>
          <w:szCs w:val="24"/>
        </w:rPr>
        <w:t>današnjeg dana ne postoje usaglašeni stavovi u pogledu njihov</w:t>
      </w:r>
      <w:r>
        <w:rPr>
          <w:rFonts w:ascii="Times New Roman" w:hAnsi="Times New Roman" w:cs="Times New Roman"/>
          <w:sz w:val="24"/>
          <w:szCs w:val="24"/>
        </w:rPr>
        <w:t xml:space="preserve">e klasifikacije, dijagnostičkih </w:t>
      </w:r>
      <w:r w:rsidRPr="009C4F60">
        <w:rPr>
          <w:rFonts w:ascii="Times New Roman" w:hAnsi="Times New Roman" w:cs="Times New Roman"/>
          <w:sz w:val="24"/>
          <w:szCs w:val="24"/>
        </w:rPr>
        <w:t>kriterijuma i terapijskog pristupa. S obzirom da mnoge drţ</w:t>
      </w:r>
      <w:r>
        <w:rPr>
          <w:rFonts w:ascii="Times New Roman" w:hAnsi="Times New Roman" w:cs="Times New Roman"/>
          <w:sz w:val="24"/>
          <w:szCs w:val="24"/>
        </w:rPr>
        <w:t xml:space="preserve">ave nemaju nacionalne vodiče za </w:t>
      </w:r>
      <w:r w:rsidRPr="009C4F60">
        <w:rPr>
          <w:rFonts w:ascii="Times New Roman" w:hAnsi="Times New Roman" w:cs="Times New Roman"/>
          <w:sz w:val="24"/>
          <w:szCs w:val="24"/>
        </w:rPr>
        <w:t>dijagnostifikovanje i lečenje hipertenzivnih poremećaja u tru</w:t>
      </w:r>
      <w:r>
        <w:rPr>
          <w:rFonts w:ascii="Times New Roman" w:hAnsi="Times New Roman" w:cs="Times New Roman"/>
          <w:sz w:val="24"/>
          <w:szCs w:val="24"/>
        </w:rPr>
        <w:t>dnoći, u literaturi se najčešće koriste klasifikacije Međ</w:t>
      </w:r>
      <w:r w:rsidRPr="009C4F60">
        <w:rPr>
          <w:rFonts w:ascii="Times New Roman" w:hAnsi="Times New Roman" w:cs="Times New Roman"/>
          <w:sz w:val="24"/>
          <w:szCs w:val="24"/>
        </w:rPr>
        <w:t>unarodnog udruţenja za proučavanje</w:t>
      </w:r>
      <w:r>
        <w:rPr>
          <w:rFonts w:ascii="Times New Roman" w:hAnsi="Times New Roman" w:cs="Times New Roman"/>
          <w:sz w:val="24"/>
          <w:szCs w:val="24"/>
        </w:rPr>
        <w:t xml:space="preserve"> hipertenzije u trudnoći (engl. </w:t>
      </w:r>
      <w:r w:rsidRPr="009C4F60">
        <w:rPr>
          <w:rFonts w:ascii="Times New Roman" w:hAnsi="Times New Roman" w:cs="Times New Roman"/>
          <w:sz w:val="24"/>
          <w:szCs w:val="24"/>
        </w:rPr>
        <w:t>International Society for the Study of Hypertension in</w:t>
      </w:r>
      <w:r>
        <w:rPr>
          <w:rFonts w:ascii="Times New Roman" w:hAnsi="Times New Roman" w:cs="Times New Roman"/>
          <w:sz w:val="24"/>
          <w:szCs w:val="24"/>
        </w:rPr>
        <w:t xml:space="preserve"> Pregnancy – ISSHP) i Američkog koledž</w:t>
      </w:r>
      <w:r w:rsidRPr="009C4F60">
        <w:rPr>
          <w:rFonts w:ascii="Times New Roman" w:hAnsi="Times New Roman" w:cs="Times New Roman"/>
          <w:sz w:val="24"/>
          <w:szCs w:val="24"/>
        </w:rPr>
        <w:t>a za ginekologiju i akušerstvo (engl. The American College of Obstetricians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Gynecologists – ACOG).</w:t>
      </w:r>
    </w:p>
    <w:p w:rsidR="009C4F60" w:rsidRP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C4F60">
        <w:rPr>
          <w:rFonts w:ascii="Times New Roman" w:hAnsi="Times New Roman" w:cs="Times New Roman"/>
          <w:sz w:val="24"/>
          <w:szCs w:val="24"/>
        </w:rPr>
        <w:t>ipertenzivni poremećaji u trudnoći dele na: hroničnu hipertenziju,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gestacijsku hipertenziju, preeklampsiju (de novo ili superponir</w:t>
      </w:r>
      <w:r w:rsidR="00627CF4">
        <w:rPr>
          <w:rFonts w:ascii="Times New Roman" w:hAnsi="Times New Roman" w:cs="Times New Roman"/>
          <w:sz w:val="24"/>
          <w:szCs w:val="24"/>
        </w:rPr>
        <w:t>anu na hroničnu hipertenziju)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F4">
        <w:rPr>
          <w:rFonts w:ascii="Times New Roman" w:hAnsi="Times New Roman" w:cs="Times New Roman"/>
          <w:sz w:val="24"/>
          <w:szCs w:val="24"/>
        </w:rPr>
        <w:t>hipertenziju „belog mantila</w:t>
      </w:r>
      <w:r w:rsidRPr="009C4F60">
        <w:rPr>
          <w:rFonts w:ascii="Times New Roman" w:hAnsi="Times New Roman" w:cs="Times New Roman"/>
          <w:sz w:val="24"/>
          <w:szCs w:val="24"/>
        </w:rPr>
        <w:t>.</w:t>
      </w:r>
    </w:p>
    <w:p w:rsidR="009C4F60" w:rsidRPr="009C4F60" w:rsidRDefault="009C4F60" w:rsidP="009C4F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 xml:space="preserve">Hronična hipertenzija je definisana kao povišen krvni </w:t>
      </w:r>
      <w:r w:rsidR="00627CF4">
        <w:rPr>
          <w:rFonts w:ascii="Times New Roman" w:hAnsi="Times New Roman" w:cs="Times New Roman"/>
          <w:sz w:val="24"/>
          <w:szCs w:val="24"/>
        </w:rPr>
        <w:t>pritisak (KP) koji je postojao i</w:t>
      </w:r>
      <w:r w:rsidRPr="009C4F60">
        <w:rPr>
          <w:rFonts w:ascii="Times New Roman" w:hAnsi="Times New Roman" w:cs="Times New Roman"/>
          <w:sz w:val="24"/>
          <w:szCs w:val="24"/>
        </w:rPr>
        <w:t xml:space="preserve"> pre trudnoće, odnosno sistolni KP ≥ 140 mm Hg i/ili dijastolni KP ≥ 90 mm Hg koji se razvio u trudnoći, ali pre 20. nedelje gestacije (ng). Najčešće je posledica esencijalne hipertenzije, povezane sa porodičnom istorijom hipertenzij</w:t>
      </w:r>
      <w:r w:rsidR="00627CF4">
        <w:rPr>
          <w:rFonts w:ascii="Times New Roman" w:hAnsi="Times New Roman" w:cs="Times New Roman"/>
          <w:sz w:val="24"/>
          <w:szCs w:val="24"/>
        </w:rPr>
        <w:t>e ili uzrokovane prekomernom tež</w:t>
      </w:r>
      <w:r w:rsidRPr="009C4F60">
        <w:rPr>
          <w:rFonts w:ascii="Times New Roman" w:hAnsi="Times New Roman" w:cs="Times New Roman"/>
          <w:sz w:val="24"/>
          <w:szCs w:val="24"/>
        </w:rPr>
        <w:t>inom.</w:t>
      </w:r>
    </w:p>
    <w:p w:rsidR="009C4F60" w:rsidRPr="009C4F60" w:rsidRDefault="009C4F60" w:rsidP="009C4F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Gestacijska hipertenzija (GH) se definiše kao de novo razvoj hipertenzije nakon 20. ng bez poremećaja koji su odlika preeklampsije. Obično se radi o benignom poremećaju, ali u 25 % slučajeva prelazi u preeklampsiju, naročito ukoliko se javi pre 32. ng.</w:t>
      </w:r>
    </w:p>
    <w:p w:rsidR="009C4F60" w:rsidRPr="009C4F60" w:rsidRDefault="009C4F60" w:rsidP="009C4F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Preeklampsija (PEK) je definisana pojavom povišenog krvnog pritiska (sistolni KP ≥ 140 mm Hg i/ili dijastolni KP ≥ 90 mm Hg) koja se prvi put registruje posle 20. ng, mereno minimalno dva puta u razmaku od 4 ili 6 h, uz prisustvo jednog ili više novonastalih stanja</w:t>
      </w:r>
    </w:p>
    <w:p w:rsidR="009C4F60" w:rsidRPr="009C4F60" w:rsidRDefault="009C4F60" w:rsidP="009C4F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proteinurije okarakterisane sa ≥ 300 mg proteina u 24h urinu ili odnosa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proteini/kreatinin &gt; 30 mg/mmol u nasumičnom uzorku urina ili najmanje 1 g/L,</w:t>
      </w:r>
    </w:p>
    <w:p w:rsidR="009C4F60" w:rsidRPr="009C4F60" w:rsidRDefault="009C4F60" w:rsidP="009C4F6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odnosno [2 +] na urinskoj tračici;</w:t>
      </w:r>
    </w:p>
    <w:p w:rsidR="009C4F60" w:rsidRPr="009C4F60" w:rsidRDefault="009C4F60" w:rsidP="009C4F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d</w:t>
      </w:r>
      <w:r w:rsidR="00627CF4">
        <w:rPr>
          <w:rFonts w:ascii="Times New Roman" w:hAnsi="Times New Roman" w:cs="Times New Roman"/>
          <w:sz w:val="24"/>
          <w:szCs w:val="24"/>
        </w:rPr>
        <w:t>isfunkcije drugih organa: bubrež</w:t>
      </w:r>
      <w:r w:rsidRPr="009C4F60">
        <w:rPr>
          <w:rFonts w:ascii="Times New Roman" w:hAnsi="Times New Roman" w:cs="Times New Roman"/>
          <w:sz w:val="24"/>
          <w:szCs w:val="24"/>
        </w:rPr>
        <w:t>ne insuficijencije (koncentracija kreatinina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serumu &gt; 90 μmol/L ili udvostručena koncentracija kreatinina u serumu u odsustvu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drugih bubreţnih oboljenja), poremećene funkcije jetre (dvostruko povišena aktivnost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transaminaza u odnosu na gornju granicu referentnog intervala sa ili bez bola u gornjem desnom kvadrantu ili epigastričnog abdominalnog bola), neuroloških poremećaja (poput eklampsije, poremećenog mentalnog statusa, slepila, moždanog udara, hiperefleksije udruţene sa k</w:t>
      </w:r>
      <w:r>
        <w:rPr>
          <w:rFonts w:ascii="Times New Roman" w:hAnsi="Times New Roman" w:cs="Times New Roman"/>
          <w:sz w:val="24"/>
          <w:szCs w:val="24"/>
        </w:rPr>
        <w:t>lonusom, teških glavobolja udruž</w:t>
      </w:r>
      <w:r w:rsidRPr="009C4F60">
        <w:rPr>
          <w:rFonts w:ascii="Times New Roman" w:hAnsi="Times New Roman" w:cs="Times New Roman"/>
          <w:sz w:val="24"/>
          <w:szCs w:val="24"/>
        </w:rPr>
        <w:t>enih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hiperefleksijom, pojave skotoma) ili hematoloških komplikacija (trombocitopenije 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F60">
        <w:rPr>
          <w:rFonts w:ascii="Times New Roman" w:hAnsi="Times New Roman" w:cs="Times New Roman"/>
          <w:sz w:val="24"/>
          <w:szCs w:val="24"/>
        </w:rPr>
        <w:t>brojem trombocita &lt; 150 x 10</w:t>
      </w:r>
      <w:r w:rsidRPr="00FE213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C4F60">
        <w:rPr>
          <w:rFonts w:ascii="Times New Roman" w:hAnsi="Times New Roman" w:cs="Times New Roman"/>
          <w:sz w:val="24"/>
          <w:szCs w:val="24"/>
        </w:rPr>
        <w:t>/L, diseminovane intravaskularne koagulacije (DIK),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hemolize).</w:t>
      </w:r>
    </w:p>
    <w:p w:rsidR="009C4F60" w:rsidRPr="009C4F60" w:rsidRDefault="009C4F60" w:rsidP="009C4F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lastRenderedPageBreak/>
        <w:t>uteroplacentalnog poremećaja koji rezultuje zaostajanjem u rastu ploda.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60" w:rsidRP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Kada se pomenuti poremećaji pojave kod trudnice sa hroničnom hipertenzijom govorimo o hroničnoj hipertenziji sa supe</w:t>
      </w:r>
      <w:r w:rsidR="00627CF4">
        <w:rPr>
          <w:rFonts w:ascii="Times New Roman" w:hAnsi="Times New Roman" w:cs="Times New Roman"/>
          <w:sz w:val="24"/>
          <w:szCs w:val="24"/>
        </w:rPr>
        <w:t>rponiranom preeklampsijom. Takođ</w:t>
      </w:r>
      <w:r w:rsidRPr="009C4F60">
        <w:rPr>
          <w:rFonts w:ascii="Times New Roman" w:hAnsi="Times New Roman" w:cs="Times New Roman"/>
          <w:sz w:val="24"/>
          <w:szCs w:val="24"/>
        </w:rPr>
        <w:t>e, prema ISSHP smernicama HELLP sindrom (engl. Hemolysis, Elevated Liver enzymes, Low Platelet count) se ne smatra izolovanim i zasebnim poremećajem već ozbiljnom komplikacijom preeklampsije. Dodatno, u kliničkim uslovima se ne preporučuje podela preeklampsije na blagu i tešku, niti na ranu (javlja se pre 34. ng) i kasnu (javlja se posle 34. ng) preeklampsiju.</w:t>
      </w:r>
    </w:p>
    <w:p w:rsid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Pojam hipertenzije „belog mantila― se uvodi s obzirom na podatke da se ovaj tip hipertenzije javlja u opštoj populaciji kod čak 1 od 4 pacijenta pri merenju KP u ambulanti ili na klinici</w:t>
      </w:r>
      <w:r w:rsidR="00627CF4">
        <w:rPr>
          <w:rFonts w:ascii="Times New Roman" w:hAnsi="Times New Roman" w:cs="Times New Roman"/>
          <w:sz w:val="24"/>
          <w:szCs w:val="24"/>
        </w:rPr>
        <w:t>.</w:t>
      </w:r>
    </w:p>
    <w:p w:rsidR="009C4F60" w:rsidRP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>ISSHP je 2018. godine objavio revidirane kr</w:t>
      </w:r>
      <w:r>
        <w:rPr>
          <w:rFonts w:ascii="Times New Roman" w:hAnsi="Times New Roman" w:cs="Times New Roman"/>
          <w:sz w:val="24"/>
          <w:szCs w:val="24"/>
        </w:rPr>
        <w:t xml:space="preserve">iterijume prema kojima se pored </w:t>
      </w:r>
      <w:r w:rsidRPr="009C4F60">
        <w:rPr>
          <w:rFonts w:ascii="Times New Roman" w:hAnsi="Times New Roman" w:cs="Times New Roman"/>
          <w:sz w:val="24"/>
          <w:szCs w:val="24"/>
        </w:rPr>
        <w:t>navedenih kategorija dodaje maskirana hipertenzija i tranzitorna gestacijska hipertenzija.</w:t>
      </w:r>
    </w:p>
    <w:p w:rsidR="009C4F60" w:rsidRPr="009C4F60" w:rsidRDefault="009C4F60" w:rsidP="009C4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4F60">
        <w:rPr>
          <w:rFonts w:ascii="Times New Roman" w:hAnsi="Times New Roman" w:cs="Times New Roman"/>
          <w:sz w:val="24"/>
          <w:szCs w:val="24"/>
        </w:rPr>
        <w:t xml:space="preserve">Maskirana hipertenzija se odnosi na povišen KP izmeren van </w:t>
      </w:r>
      <w:r>
        <w:rPr>
          <w:rFonts w:ascii="Times New Roman" w:hAnsi="Times New Roman" w:cs="Times New Roman"/>
          <w:sz w:val="24"/>
          <w:szCs w:val="24"/>
        </w:rPr>
        <w:t xml:space="preserve">klinike ili ambulante, najčešće </w:t>
      </w:r>
      <w:r w:rsidRPr="009C4F60">
        <w:rPr>
          <w:rFonts w:ascii="Times New Roman" w:hAnsi="Times New Roman" w:cs="Times New Roman"/>
          <w:sz w:val="24"/>
          <w:szCs w:val="24"/>
        </w:rPr>
        <w:t>dijagnostifikovan 24-časovnim praćenjem KP ambulan</w:t>
      </w:r>
      <w:r>
        <w:rPr>
          <w:rFonts w:ascii="Times New Roman" w:hAnsi="Times New Roman" w:cs="Times New Roman"/>
          <w:sz w:val="24"/>
          <w:szCs w:val="24"/>
        </w:rPr>
        <w:t xml:space="preserve">tno ili automatskim praćenjem u </w:t>
      </w:r>
      <w:r w:rsidRPr="009C4F60">
        <w:rPr>
          <w:rFonts w:ascii="Times New Roman" w:hAnsi="Times New Roman" w:cs="Times New Roman"/>
          <w:sz w:val="24"/>
          <w:szCs w:val="24"/>
        </w:rPr>
        <w:t>kućnim uslovima kod pacijentkinja kod kojih postoje nalazi n</w:t>
      </w:r>
      <w:r>
        <w:rPr>
          <w:rFonts w:ascii="Times New Roman" w:hAnsi="Times New Roman" w:cs="Times New Roman"/>
          <w:sz w:val="24"/>
          <w:szCs w:val="24"/>
        </w:rPr>
        <w:t xml:space="preserve">eobjašnjenih poremećaja, a koji </w:t>
      </w:r>
      <w:r w:rsidRPr="009C4F60">
        <w:rPr>
          <w:rFonts w:ascii="Times New Roman" w:hAnsi="Times New Roman" w:cs="Times New Roman"/>
          <w:sz w:val="24"/>
          <w:szCs w:val="24"/>
        </w:rPr>
        <w:t>su u posledičnoj vezi sa oštećenjem ciljnog organa dejstvom hipertenzije. Tranzito</w:t>
      </w:r>
      <w:r>
        <w:rPr>
          <w:rFonts w:ascii="Times New Roman" w:hAnsi="Times New Roman" w:cs="Times New Roman"/>
          <w:sz w:val="24"/>
          <w:szCs w:val="24"/>
        </w:rPr>
        <w:t xml:space="preserve">rna </w:t>
      </w:r>
      <w:r w:rsidRPr="009C4F60">
        <w:rPr>
          <w:rFonts w:ascii="Times New Roman" w:hAnsi="Times New Roman" w:cs="Times New Roman"/>
          <w:sz w:val="24"/>
          <w:szCs w:val="24"/>
        </w:rPr>
        <w:t>gestacijska hipertenzija se definiše kao novonastala hipertenzija</w:t>
      </w:r>
      <w:r>
        <w:rPr>
          <w:rFonts w:ascii="Times New Roman" w:hAnsi="Times New Roman" w:cs="Times New Roman"/>
          <w:sz w:val="24"/>
          <w:szCs w:val="24"/>
        </w:rPr>
        <w:t xml:space="preserve"> koja se javlja u toku trudnoće </w:t>
      </w:r>
      <w:r w:rsidRPr="009C4F60">
        <w:rPr>
          <w:rFonts w:ascii="Times New Roman" w:hAnsi="Times New Roman" w:cs="Times New Roman"/>
          <w:sz w:val="24"/>
          <w:szCs w:val="24"/>
        </w:rPr>
        <w:t xml:space="preserve">i nestaje bez primenjene terapije. Najčešće se javlja u drugom </w:t>
      </w:r>
      <w:r w:rsidR="00627CF4">
        <w:rPr>
          <w:rFonts w:ascii="Times New Roman" w:hAnsi="Times New Roman" w:cs="Times New Roman"/>
          <w:sz w:val="24"/>
          <w:szCs w:val="24"/>
        </w:rPr>
        <w:t>ili trećem trimestru trudnoće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0">
        <w:rPr>
          <w:rFonts w:ascii="Times New Roman" w:hAnsi="Times New Roman" w:cs="Times New Roman"/>
          <w:sz w:val="24"/>
          <w:szCs w:val="24"/>
        </w:rPr>
        <w:t>obično se detektuje na klinici pri čemu nakon nekoliko časov</w:t>
      </w:r>
      <w:r>
        <w:rPr>
          <w:rFonts w:ascii="Times New Roman" w:hAnsi="Times New Roman" w:cs="Times New Roman"/>
          <w:sz w:val="24"/>
          <w:szCs w:val="24"/>
        </w:rPr>
        <w:t xml:space="preserve">a nestaje. Smatra se da u 40 % </w:t>
      </w:r>
      <w:r w:rsidRPr="009C4F60">
        <w:rPr>
          <w:rFonts w:ascii="Times New Roman" w:hAnsi="Times New Roman" w:cs="Times New Roman"/>
          <w:sz w:val="24"/>
          <w:szCs w:val="24"/>
        </w:rPr>
        <w:t xml:space="preserve">slučajeva prelazi u gestacijsku hipertenziju ili preeklampsiju, </w:t>
      </w:r>
      <w:r>
        <w:rPr>
          <w:rFonts w:ascii="Times New Roman" w:hAnsi="Times New Roman" w:cs="Times New Roman"/>
          <w:sz w:val="24"/>
          <w:szCs w:val="24"/>
        </w:rPr>
        <w:t>pa se savetuje redovno praćenje ovih trudnica. Takođ</w:t>
      </w:r>
      <w:r w:rsidRPr="009C4F60">
        <w:rPr>
          <w:rFonts w:ascii="Times New Roman" w:hAnsi="Times New Roman" w:cs="Times New Roman"/>
          <w:sz w:val="24"/>
          <w:szCs w:val="24"/>
        </w:rPr>
        <w:t xml:space="preserve">e, usaglašeni su stavovi sa </w:t>
      </w:r>
      <w:r>
        <w:rPr>
          <w:rFonts w:ascii="Times New Roman" w:hAnsi="Times New Roman" w:cs="Times New Roman"/>
          <w:sz w:val="24"/>
          <w:szCs w:val="24"/>
        </w:rPr>
        <w:t xml:space="preserve">ACOG i isključen je pojam teške </w:t>
      </w:r>
      <w:r w:rsidRPr="009C4F60">
        <w:rPr>
          <w:rFonts w:ascii="Times New Roman" w:hAnsi="Times New Roman" w:cs="Times New Roman"/>
          <w:sz w:val="24"/>
          <w:szCs w:val="24"/>
        </w:rPr>
        <w:t>preeklampsije s obzirom da preeklampsija moţe da ugrozi i ma</w:t>
      </w:r>
      <w:r>
        <w:rPr>
          <w:rFonts w:ascii="Times New Roman" w:hAnsi="Times New Roman" w:cs="Times New Roman"/>
          <w:sz w:val="24"/>
          <w:szCs w:val="24"/>
        </w:rPr>
        <w:t xml:space="preserve">jku i plod u bilo kom trenutku, </w:t>
      </w:r>
      <w:r w:rsidR="00627CF4">
        <w:rPr>
          <w:rFonts w:ascii="Times New Roman" w:hAnsi="Times New Roman" w:cs="Times New Roman"/>
          <w:sz w:val="24"/>
          <w:szCs w:val="24"/>
        </w:rPr>
        <w:t>te se uvode pojmovi lakše i tež</w:t>
      </w:r>
      <w:r w:rsidRPr="009C4F60">
        <w:rPr>
          <w:rFonts w:ascii="Times New Roman" w:hAnsi="Times New Roman" w:cs="Times New Roman"/>
          <w:sz w:val="24"/>
          <w:szCs w:val="24"/>
        </w:rPr>
        <w:t>e forme preeklampsije. P</w:t>
      </w:r>
      <w:r>
        <w:rPr>
          <w:rFonts w:ascii="Times New Roman" w:hAnsi="Times New Roman" w:cs="Times New Roman"/>
          <w:sz w:val="24"/>
          <w:szCs w:val="24"/>
        </w:rPr>
        <w:t xml:space="preserve">rema najnovijim ACOG smernicama </w:t>
      </w:r>
      <w:r w:rsidRPr="009C4F60">
        <w:rPr>
          <w:rFonts w:ascii="Times New Roman" w:hAnsi="Times New Roman" w:cs="Times New Roman"/>
          <w:sz w:val="24"/>
          <w:szCs w:val="24"/>
        </w:rPr>
        <w:t>govorimo o teškoj formi preeklampsije ukoliko je prisutan jedan od sledećih kriterijuma:</w:t>
      </w:r>
    </w:p>
    <w:p w:rsidR="009C4F60" w:rsidRPr="005A1FD2" w:rsidRDefault="009C4F60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teška hipertenzija (sistolni KP od 160 mm Hg ili viši, ili dijastolni KP od 110 mm Hg ili viši</w:t>
      </w:r>
    </w:p>
    <w:p w:rsidR="005A1FD2" w:rsidRPr="005A1FD2" w:rsidRDefault="009C4F60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izmeren najmanje dva puta u razmaku od najmanje 4 h),</w:t>
      </w:r>
    </w:p>
    <w:p w:rsidR="005A1FD2" w:rsidRPr="005A1FD2" w:rsidRDefault="009C4F60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trombocitopenija (broj trombocita &lt;</w:t>
      </w:r>
      <w:r w:rsidR="005A1FD2" w:rsidRPr="005A1FD2"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100 x 10</w:t>
      </w:r>
      <w:r w:rsidRPr="00FE213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A1FD2">
        <w:rPr>
          <w:rFonts w:ascii="Times New Roman" w:hAnsi="Times New Roman" w:cs="Times New Roman"/>
          <w:sz w:val="24"/>
          <w:szCs w:val="24"/>
        </w:rPr>
        <w:t xml:space="preserve">/L), </w:t>
      </w:r>
    </w:p>
    <w:p w:rsidR="005A1FD2" w:rsidRPr="005A1FD2" w:rsidRDefault="009C4F60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poremeće</w:t>
      </w:r>
      <w:r w:rsidR="005A1FD2" w:rsidRPr="005A1FD2">
        <w:rPr>
          <w:rFonts w:ascii="Times New Roman" w:hAnsi="Times New Roman" w:cs="Times New Roman"/>
          <w:sz w:val="24"/>
          <w:szCs w:val="24"/>
        </w:rPr>
        <w:t>na funkcija jetre koja se ne mož</w:t>
      </w:r>
      <w:r w:rsidRPr="005A1FD2">
        <w:rPr>
          <w:rFonts w:ascii="Times New Roman" w:hAnsi="Times New Roman" w:cs="Times New Roman"/>
          <w:sz w:val="24"/>
          <w:szCs w:val="24"/>
        </w:rPr>
        <w:t>e objasniti alternativnom dijagnozom</w:t>
      </w:r>
      <w:r w:rsidR="005A1FD2" w:rsidRPr="005A1FD2"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(dvostruko povišena aktivnost enzima jetre u odnosu na gornj</w:t>
      </w:r>
      <w:r w:rsidR="005A1FD2" w:rsidRPr="005A1FD2">
        <w:rPr>
          <w:rFonts w:ascii="Times New Roman" w:hAnsi="Times New Roman" w:cs="Times New Roman"/>
          <w:sz w:val="24"/>
          <w:szCs w:val="24"/>
        </w:rPr>
        <w:t xml:space="preserve">u granicu referentnog intervala </w:t>
      </w:r>
      <w:r w:rsidRPr="005A1FD2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5A1FD2" w:rsidRDefault="009C4F60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bol u gornjem desnom kvadrantu trbuha ili bol u epigastrijumu koji ne reaguju na terapiju</w:t>
      </w:r>
      <w:r w:rsidR="005A1FD2">
        <w:rPr>
          <w:rFonts w:ascii="Times New Roman" w:hAnsi="Times New Roman" w:cs="Times New Roman"/>
          <w:sz w:val="24"/>
          <w:szCs w:val="24"/>
        </w:rPr>
        <w:t xml:space="preserve"> </w:t>
      </w:r>
      <w:r w:rsidR="005A1FD2" w:rsidRPr="005A1FD2">
        <w:rPr>
          <w:rFonts w:ascii="Times New Roman" w:hAnsi="Times New Roman" w:cs="Times New Roman"/>
          <w:sz w:val="24"/>
          <w:szCs w:val="24"/>
        </w:rPr>
        <w:t xml:space="preserve">medikamentima), </w:t>
      </w:r>
    </w:p>
    <w:p w:rsidR="005A1FD2" w:rsidRDefault="005A1FD2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bubrež</w:t>
      </w:r>
      <w:r w:rsidRPr="005A1FD2">
        <w:rPr>
          <w:rFonts w:ascii="Times New Roman" w:hAnsi="Times New Roman" w:cs="Times New Roman"/>
          <w:sz w:val="24"/>
          <w:szCs w:val="24"/>
        </w:rPr>
        <w:t>na insuficijencija (koncentracija kreatinina u serumu &gt; 97 μmol/L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udvostručena koncentracija kreatinina u</w:t>
      </w:r>
      <w:r w:rsidR="00FE213E">
        <w:rPr>
          <w:rFonts w:ascii="Times New Roman" w:hAnsi="Times New Roman" w:cs="Times New Roman"/>
          <w:sz w:val="24"/>
          <w:szCs w:val="24"/>
        </w:rPr>
        <w:t xml:space="preserve"> serumu u odsustvu drugih bubrež</w:t>
      </w:r>
      <w:r w:rsidRPr="005A1FD2">
        <w:rPr>
          <w:rFonts w:ascii="Times New Roman" w:hAnsi="Times New Roman" w:cs="Times New Roman"/>
          <w:sz w:val="24"/>
          <w:szCs w:val="24"/>
        </w:rPr>
        <w:t>nih oboljenja),</w:t>
      </w:r>
    </w:p>
    <w:p w:rsidR="005A1FD2" w:rsidRDefault="005A1FD2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 xml:space="preserve">edem pluća, </w:t>
      </w:r>
    </w:p>
    <w:p w:rsidR="005A1FD2" w:rsidRPr="005A1FD2" w:rsidRDefault="005A1FD2" w:rsidP="005A1F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novonastala glavobolja koja ne reaguje na</w:t>
      </w:r>
      <w:r>
        <w:rPr>
          <w:rFonts w:ascii="Times New Roman" w:hAnsi="Times New Roman" w:cs="Times New Roman"/>
          <w:sz w:val="24"/>
          <w:szCs w:val="24"/>
        </w:rPr>
        <w:t xml:space="preserve"> terapiju medikamentima i ne mož</w:t>
      </w:r>
      <w:r w:rsidRPr="005A1FD2">
        <w:rPr>
          <w:rFonts w:ascii="Times New Roman" w:hAnsi="Times New Roman" w:cs="Times New Roman"/>
          <w:sz w:val="24"/>
          <w:szCs w:val="24"/>
        </w:rPr>
        <w:t>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objasniti alternativnom dijagnozom</w:t>
      </w:r>
      <w:r>
        <w:rPr>
          <w:rFonts w:ascii="Times New Roman" w:hAnsi="Times New Roman" w:cs="Times New Roman"/>
          <w:sz w:val="24"/>
          <w:szCs w:val="24"/>
        </w:rPr>
        <w:t>, ili vizuelni poremećaji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9C4F60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lastRenderedPageBreak/>
        <w:t>Svakako treba naglasti da i dalje p</w:t>
      </w:r>
      <w:r>
        <w:rPr>
          <w:rFonts w:ascii="Times New Roman" w:hAnsi="Times New Roman" w:cs="Times New Roman"/>
          <w:sz w:val="24"/>
          <w:szCs w:val="24"/>
        </w:rPr>
        <w:t>ostoje značajna neslaganja izmeđ</w:t>
      </w:r>
      <w:r w:rsidRPr="005A1FD2">
        <w:rPr>
          <w:rFonts w:ascii="Times New Roman" w:hAnsi="Times New Roman" w:cs="Times New Roman"/>
          <w:sz w:val="24"/>
          <w:szCs w:val="24"/>
        </w:rPr>
        <w:t xml:space="preserve">u kriterijuma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A1FD2">
        <w:rPr>
          <w:rFonts w:ascii="Times New Roman" w:hAnsi="Times New Roman" w:cs="Times New Roman"/>
          <w:sz w:val="24"/>
          <w:szCs w:val="24"/>
        </w:rPr>
        <w:t>prepor</w:t>
      </w:r>
      <w:r w:rsidR="00627CF4">
        <w:rPr>
          <w:rFonts w:ascii="Times New Roman" w:hAnsi="Times New Roman" w:cs="Times New Roman"/>
          <w:sz w:val="24"/>
          <w:szCs w:val="24"/>
        </w:rPr>
        <w:t>uka različitih nacionalnih i međunarodnih udruž</w:t>
      </w:r>
      <w:r w:rsidRPr="005A1FD2">
        <w:rPr>
          <w:rFonts w:ascii="Times New Roman" w:hAnsi="Times New Roman" w:cs="Times New Roman"/>
          <w:sz w:val="24"/>
          <w:szCs w:val="24"/>
        </w:rPr>
        <w:t>enja u odnosu na ISSHP, pre svega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pogledu definicije preeklampsije i stanovišta da proteinurija ili zaostajanje u rastu ploda budu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deo kriterijuma za postavljanje dijagnoze preeklampsije, zatim obavezne rutinske terapije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 xml:space="preserve">antihipertenzivima i ciljnog KP, primene MgSO4, </w:t>
      </w:r>
      <w:r>
        <w:rPr>
          <w:rFonts w:ascii="Times New Roman" w:hAnsi="Times New Roman" w:cs="Times New Roman"/>
          <w:sz w:val="24"/>
          <w:szCs w:val="24"/>
        </w:rPr>
        <w:t>kao i vremenskog okvira za porođ</w:t>
      </w:r>
      <w:r w:rsidRPr="005A1FD2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A1FD2">
        <w:rPr>
          <w:rFonts w:ascii="Times New Roman" w:hAnsi="Times New Roman" w:cs="Times New Roman"/>
          <w:sz w:val="24"/>
          <w:szCs w:val="24"/>
        </w:rPr>
        <w:t>pospartalnog praćenja majke</w:t>
      </w:r>
    </w:p>
    <w:p w:rsidR="009C4F60" w:rsidRDefault="009C4F60" w:rsidP="00190FF9"/>
    <w:p w:rsidR="005A1FD2" w:rsidRPr="000B2739" w:rsidRDefault="001C5A94" w:rsidP="005A1FD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t>FAKTORI RIZIKA ZA RAZVOJ PREEKLAMPSIJE</w:t>
      </w:r>
    </w:p>
    <w:p w:rsidR="00A61F3E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Preeklampsija je najčešća forma hipertenzivnog s</w:t>
      </w:r>
      <w:r>
        <w:rPr>
          <w:rFonts w:ascii="Times New Roman" w:hAnsi="Times New Roman" w:cs="Times New Roman"/>
          <w:sz w:val="24"/>
          <w:szCs w:val="24"/>
        </w:rPr>
        <w:t xml:space="preserve">indroma trudnoće, a ujedno i sa </w:t>
      </w:r>
      <w:r w:rsidRPr="005A1FD2">
        <w:rPr>
          <w:rFonts w:ascii="Times New Roman" w:hAnsi="Times New Roman" w:cs="Times New Roman"/>
          <w:sz w:val="24"/>
          <w:szCs w:val="24"/>
        </w:rPr>
        <w:t>najteţim posledicama po majku i plod. Uprkos inten</w:t>
      </w:r>
      <w:r>
        <w:rPr>
          <w:rFonts w:ascii="Times New Roman" w:hAnsi="Times New Roman" w:cs="Times New Roman"/>
          <w:sz w:val="24"/>
          <w:szCs w:val="24"/>
        </w:rPr>
        <w:t xml:space="preserve">zivnim istraţivanjima i primeni </w:t>
      </w:r>
      <w:r w:rsidRPr="005A1FD2">
        <w:rPr>
          <w:rFonts w:ascii="Times New Roman" w:hAnsi="Times New Roman" w:cs="Times New Roman"/>
          <w:sz w:val="24"/>
          <w:szCs w:val="24"/>
        </w:rPr>
        <w:t>multiparametarskih modela do danas nisu identifikov</w:t>
      </w:r>
      <w:r>
        <w:rPr>
          <w:rFonts w:ascii="Times New Roman" w:hAnsi="Times New Roman" w:cs="Times New Roman"/>
          <w:sz w:val="24"/>
          <w:szCs w:val="24"/>
        </w:rPr>
        <w:t xml:space="preserve">ani faktori i parametri koji bi </w:t>
      </w:r>
      <w:r w:rsidRPr="005A1FD2">
        <w:rPr>
          <w:rFonts w:ascii="Times New Roman" w:hAnsi="Times New Roman" w:cs="Times New Roman"/>
          <w:sz w:val="24"/>
          <w:szCs w:val="24"/>
        </w:rPr>
        <w:t>samostalno ili u kombinaciji mogli da se koriste u predikcij</w:t>
      </w:r>
      <w:r>
        <w:rPr>
          <w:rFonts w:ascii="Times New Roman" w:hAnsi="Times New Roman" w:cs="Times New Roman"/>
          <w:sz w:val="24"/>
          <w:szCs w:val="24"/>
        </w:rPr>
        <w:t xml:space="preserve">i razvoja preeklampsije. Brojne </w:t>
      </w:r>
      <w:r w:rsidRPr="005A1FD2"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ije su pokazale da postoje određ</w:t>
      </w:r>
      <w:r w:rsidRPr="005A1FD2">
        <w:rPr>
          <w:rFonts w:ascii="Times New Roman" w:hAnsi="Times New Roman" w:cs="Times New Roman"/>
          <w:sz w:val="24"/>
          <w:szCs w:val="24"/>
        </w:rPr>
        <w:t>eni maternalni faktori ko</w:t>
      </w:r>
      <w:r>
        <w:rPr>
          <w:rFonts w:ascii="Times New Roman" w:hAnsi="Times New Roman" w:cs="Times New Roman"/>
          <w:sz w:val="24"/>
          <w:szCs w:val="24"/>
        </w:rPr>
        <w:t>ji mogu da predisponiraju njenu pojavu. Međ</w:t>
      </w:r>
      <w:r w:rsidRPr="005A1FD2">
        <w:rPr>
          <w:rFonts w:ascii="Times New Roman" w:hAnsi="Times New Roman" w:cs="Times New Roman"/>
          <w:sz w:val="24"/>
          <w:szCs w:val="24"/>
        </w:rPr>
        <w:t>utim, treba imati u vidu da se preeklampsija često javlja ko</w:t>
      </w:r>
      <w:r>
        <w:rPr>
          <w:rFonts w:ascii="Times New Roman" w:hAnsi="Times New Roman" w:cs="Times New Roman"/>
          <w:sz w:val="24"/>
          <w:szCs w:val="24"/>
        </w:rPr>
        <w:t xml:space="preserve">d zdravih ţena u prvoj </w:t>
      </w:r>
      <w:r w:rsidRPr="005A1FD2">
        <w:rPr>
          <w:rFonts w:ascii="Times New Roman" w:hAnsi="Times New Roman" w:cs="Times New Roman"/>
          <w:sz w:val="24"/>
          <w:szCs w:val="24"/>
        </w:rPr>
        <w:t>trudnoći koje nemaj</w:t>
      </w:r>
      <w:r w:rsidR="00627CF4">
        <w:rPr>
          <w:rFonts w:ascii="Times New Roman" w:hAnsi="Times New Roman" w:cs="Times New Roman"/>
          <w:sz w:val="24"/>
          <w:szCs w:val="24"/>
        </w:rPr>
        <w:t>u očiglednih faktora rizika</w:t>
      </w:r>
      <w:r w:rsidRPr="005A1FD2">
        <w:rPr>
          <w:rFonts w:ascii="Times New Roman" w:hAnsi="Times New Roman" w:cs="Times New Roman"/>
          <w:sz w:val="24"/>
          <w:szCs w:val="24"/>
        </w:rPr>
        <w:t>. Kao fak</w:t>
      </w:r>
      <w:r>
        <w:rPr>
          <w:rFonts w:ascii="Times New Roman" w:hAnsi="Times New Roman" w:cs="Times New Roman"/>
          <w:sz w:val="24"/>
          <w:szCs w:val="24"/>
        </w:rPr>
        <w:t xml:space="preserve">tori koji nose najveći rizik za </w:t>
      </w:r>
      <w:r w:rsidRPr="005A1FD2">
        <w:rPr>
          <w:rFonts w:ascii="Times New Roman" w:hAnsi="Times New Roman" w:cs="Times New Roman"/>
          <w:sz w:val="24"/>
          <w:szCs w:val="24"/>
        </w:rPr>
        <w:t xml:space="preserve">razvoj preeklampsije navode se: postojanje preeklampsije </w:t>
      </w:r>
      <w:r>
        <w:rPr>
          <w:rFonts w:ascii="Times New Roman" w:hAnsi="Times New Roman" w:cs="Times New Roman"/>
          <w:sz w:val="24"/>
          <w:szCs w:val="24"/>
        </w:rPr>
        <w:t xml:space="preserve">u prethodnoj trudnoći, hronična </w:t>
      </w:r>
      <w:r w:rsidRPr="005A1FD2">
        <w:rPr>
          <w:rFonts w:ascii="Times New Roman" w:hAnsi="Times New Roman" w:cs="Times New Roman"/>
          <w:sz w:val="24"/>
          <w:szCs w:val="24"/>
        </w:rPr>
        <w:t>hipertenzija, pregestacijski dijabetes, au</w:t>
      </w:r>
      <w:r w:rsidR="00627CF4">
        <w:rPr>
          <w:rFonts w:ascii="Times New Roman" w:hAnsi="Times New Roman" w:cs="Times New Roman"/>
          <w:sz w:val="24"/>
          <w:szCs w:val="24"/>
        </w:rPr>
        <w:t>toimune bolesti, hronična bubrež</w:t>
      </w:r>
      <w:r w:rsidRPr="005A1FD2">
        <w:rPr>
          <w:rFonts w:ascii="Times New Roman" w:hAnsi="Times New Roman" w:cs="Times New Roman"/>
          <w:sz w:val="24"/>
          <w:szCs w:val="24"/>
        </w:rPr>
        <w:t xml:space="preserve">na oboljenja </w:t>
      </w:r>
      <w:r w:rsidR="00627C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F4">
        <w:rPr>
          <w:rFonts w:ascii="Times New Roman" w:hAnsi="Times New Roman" w:cs="Times New Roman"/>
          <w:sz w:val="24"/>
          <w:szCs w:val="24"/>
        </w:rPr>
        <w:t>multifetalna trudnoća. Ž</w:t>
      </w:r>
      <w:r w:rsidRPr="005A1FD2">
        <w:rPr>
          <w:rFonts w:ascii="Times New Roman" w:hAnsi="Times New Roman" w:cs="Times New Roman"/>
          <w:sz w:val="24"/>
          <w:szCs w:val="24"/>
        </w:rPr>
        <w:t>ena sa preeklampsijom u prethodnoj tr</w:t>
      </w:r>
      <w:r>
        <w:rPr>
          <w:rFonts w:ascii="Times New Roman" w:hAnsi="Times New Roman" w:cs="Times New Roman"/>
          <w:sz w:val="24"/>
          <w:szCs w:val="24"/>
        </w:rPr>
        <w:t xml:space="preserve">udnoći ima 8 puta veći rizik za </w:t>
      </w:r>
      <w:r w:rsidRPr="005A1FD2">
        <w:rPr>
          <w:rFonts w:ascii="Times New Roman" w:hAnsi="Times New Roman" w:cs="Times New Roman"/>
          <w:sz w:val="24"/>
          <w:szCs w:val="24"/>
        </w:rPr>
        <w:t>razvoj preeklampsije u narednoj trudnoći, naročito ako se radi</w:t>
      </w:r>
      <w:r>
        <w:rPr>
          <w:rFonts w:ascii="Times New Roman" w:hAnsi="Times New Roman" w:cs="Times New Roman"/>
          <w:sz w:val="24"/>
          <w:szCs w:val="24"/>
        </w:rPr>
        <w:t xml:space="preserve">lo o teškoj formi preeklampsije </w:t>
      </w:r>
      <w:r w:rsidRPr="005A1FD2">
        <w:rPr>
          <w:rFonts w:ascii="Times New Roman" w:hAnsi="Times New Roman" w:cs="Times New Roman"/>
          <w:sz w:val="24"/>
          <w:szCs w:val="24"/>
        </w:rPr>
        <w:t>(relativni rizik (RR) = 8,4; 95 % CI 7,1 – 9,9). Rizik je</w:t>
      </w:r>
      <w:r>
        <w:rPr>
          <w:rFonts w:ascii="Times New Roman" w:hAnsi="Times New Roman" w:cs="Times New Roman"/>
          <w:sz w:val="24"/>
          <w:szCs w:val="24"/>
        </w:rPr>
        <w:t xml:space="preserve"> najveći (55 %) ukoliko je zbog ozbiljnih komplikacija porođ</w:t>
      </w:r>
      <w:r w:rsidRPr="005A1FD2">
        <w:rPr>
          <w:rFonts w:ascii="Times New Roman" w:hAnsi="Times New Roman" w:cs="Times New Roman"/>
          <w:sz w:val="24"/>
          <w:szCs w:val="24"/>
        </w:rPr>
        <w:t>aj izvršen pre 28. ng, dok je dv</w:t>
      </w:r>
      <w:r>
        <w:rPr>
          <w:rFonts w:ascii="Times New Roman" w:hAnsi="Times New Roman" w:cs="Times New Roman"/>
          <w:sz w:val="24"/>
          <w:szCs w:val="24"/>
        </w:rPr>
        <w:t>ostruko manji (25 %) ukoliko je porođ</w:t>
      </w:r>
      <w:r w:rsidRPr="005A1FD2">
        <w:rPr>
          <w:rFonts w:ascii="Times New Roman" w:hAnsi="Times New Roman" w:cs="Times New Roman"/>
          <w:sz w:val="24"/>
          <w:szCs w:val="24"/>
        </w:rPr>
        <w:t>aj izvršen pre 34. ng</w:t>
      </w:r>
      <w:r>
        <w:rPr>
          <w:rFonts w:ascii="Times New Roman" w:hAnsi="Times New Roman" w:cs="Times New Roman"/>
          <w:sz w:val="24"/>
          <w:szCs w:val="24"/>
        </w:rPr>
        <w:t xml:space="preserve">, a iznosi 16 % ukoliko je porođaj izvršen u terminu. Isto tako </w:t>
      </w:r>
      <w:r w:rsidRPr="005A1FD2">
        <w:rPr>
          <w:rFonts w:ascii="Times New Roman" w:hAnsi="Times New Roman" w:cs="Times New Roman"/>
          <w:sz w:val="24"/>
          <w:szCs w:val="24"/>
        </w:rPr>
        <w:t>hronična hipertenzija, iako nije uobičajena kod ţena u reprodu</w:t>
      </w:r>
      <w:r>
        <w:rPr>
          <w:rFonts w:ascii="Times New Roman" w:hAnsi="Times New Roman" w:cs="Times New Roman"/>
          <w:sz w:val="24"/>
          <w:szCs w:val="24"/>
        </w:rPr>
        <w:t xml:space="preserve">ktivnoj dobi, povećava rizik za </w:t>
      </w:r>
      <w:r w:rsidRPr="005A1FD2">
        <w:rPr>
          <w:rFonts w:ascii="Times New Roman" w:hAnsi="Times New Roman" w:cs="Times New Roman"/>
          <w:sz w:val="24"/>
          <w:szCs w:val="24"/>
        </w:rPr>
        <w:t xml:space="preserve">nastanak preeklampsije pet puta u odnosu na trudnice koje </w:t>
      </w:r>
      <w:r>
        <w:rPr>
          <w:rFonts w:ascii="Times New Roman" w:hAnsi="Times New Roman" w:cs="Times New Roman"/>
          <w:sz w:val="24"/>
          <w:szCs w:val="24"/>
        </w:rPr>
        <w:t xml:space="preserve">nemaju ovaj faktor rizika (RR = </w:t>
      </w:r>
      <w:r w:rsidRPr="005A1FD2">
        <w:rPr>
          <w:rFonts w:ascii="Times New Roman" w:hAnsi="Times New Roman" w:cs="Times New Roman"/>
          <w:sz w:val="24"/>
          <w:szCs w:val="24"/>
        </w:rPr>
        <w:t>5,1; 95 % CI 4,0 – 6,5). Rizik značajno povećavaju i prisustvo pregestacijskog dijabetesa</w:t>
      </w:r>
      <w:r>
        <w:rPr>
          <w:rFonts w:ascii="Times New Roman" w:hAnsi="Times New Roman" w:cs="Times New Roman"/>
          <w:sz w:val="24"/>
          <w:szCs w:val="24"/>
        </w:rPr>
        <w:t xml:space="preserve"> (RR </w:t>
      </w:r>
      <w:r w:rsidRPr="005A1FD2">
        <w:rPr>
          <w:rFonts w:ascii="Times New Roman" w:hAnsi="Times New Roman" w:cs="Times New Roman"/>
          <w:sz w:val="24"/>
          <w:szCs w:val="24"/>
        </w:rPr>
        <w:t>= 3,7; 95 % CI 3,1 – 4,3), antifosfolipidni sindrom (RR = 2,8</w:t>
      </w:r>
      <w:r>
        <w:rPr>
          <w:rFonts w:ascii="Times New Roman" w:hAnsi="Times New Roman" w:cs="Times New Roman"/>
          <w:sz w:val="24"/>
          <w:szCs w:val="24"/>
        </w:rPr>
        <w:t xml:space="preserve">; 95 % CI 1,8 – 4,3), sistemski </w:t>
      </w:r>
      <w:r w:rsidRPr="005A1FD2">
        <w:rPr>
          <w:rFonts w:ascii="Times New Roman" w:hAnsi="Times New Roman" w:cs="Times New Roman"/>
          <w:sz w:val="24"/>
          <w:szCs w:val="24"/>
        </w:rPr>
        <w:t xml:space="preserve">lupus eritematozus (RR = 2,5; 95 % CI 1,0 – 6,3) i hronične </w:t>
      </w:r>
      <w:r>
        <w:rPr>
          <w:rFonts w:ascii="Times New Roman" w:hAnsi="Times New Roman" w:cs="Times New Roman"/>
          <w:sz w:val="24"/>
          <w:szCs w:val="24"/>
        </w:rPr>
        <w:t xml:space="preserve">bolesti bubrega (RR = 1,8; 95 % </w:t>
      </w:r>
      <w:r w:rsidRPr="005A1FD2">
        <w:rPr>
          <w:rFonts w:ascii="Times New Roman" w:hAnsi="Times New Roman" w:cs="Times New Roman"/>
          <w:sz w:val="24"/>
          <w:szCs w:val="24"/>
        </w:rPr>
        <w:t>CI 1,5 – 2,1). Iako se preeklampsija javlja u najvećem broju sluča</w:t>
      </w:r>
      <w:r>
        <w:rPr>
          <w:rFonts w:ascii="Times New Roman" w:hAnsi="Times New Roman" w:cs="Times New Roman"/>
          <w:sz w:val="24"/>
          <w:szCs w:val="24"/>
        </w:rPr>
        <w:t xml:space="preserve">jeva u jednoplodnoj </w:t>
      </w:r>
      <w:r w:rsidRPr="005A1FD2">
        <w:rPr>
          <w:rFonts w:ascii="Times New Roman" w:hAnsi="Times New Roman" w:cs="Times New Roman"/>
          <w:sz w:val="24"/>
          <w:szCs w:val="24"/>
        </w:rPr>
        <w:t>trudnoći, multifetalna trudnoća nosi dvostruko veći rizik za njen nastanak (RR = 2,9; 95 % CI</w:t>
      </w:r>
      <w:r w:rsidR="00627CF4">
        <w:rPr>
          <w:rFonts w:ascii="Times New Roman" w:hAnsi="Times New Roman" w:cs="Times New Roman"/>
          <w:sz w:val="24"/>
          <w:szCs w:val="24"/>
        </w:rPr>
        <w:t xml:space="preserve"> 2,6 – 3,1)</w:t>
      </w:r>
      <w:r>
        <w:rPr>
          <w:rFonts w:ascii="Times New Roman" w:hAnsi="Times New Roman" w:cs="Times New Roman"/>
          <w:sz w:val="24"/>
          <w:szCs w:val="24"/>
        </w:rPr>
        <w:t>. Kod ž</w:t>
      </w:r>
      <w:r w:rsidRPr="005A1FD2">
        <w:rPr>
          <w:rFonts w:ascii="Times New Roman" w:hAnsi="Times New Roman" w:cs="Times New Roman"/>
          <w:sz w:val="24"/>
          <w:szCs w:val="24"/>
        </w:rPr>
        <w:t>ena bez faktora visokog rizika prisus</w:t>
      </w:r>
      <w:r>
        <w:rPr>
          <w:rFonts w:ascii="Times New Roman" w:hAnsi="Times New Roman" w:cs="Times New Roman"/>
          <w:sz w:val="24"/>
          <w:szCs w:val="24"/>
        </w:rPr>
        <w:t xml:space="preserve">tvo ≥ 2 faktora umerenog rizika </w:t>
      </w:r>
      <w:r w:rsidRPr="005A1FD2">
        <w:rPr>
          <w:rFonts w:ascii="Times New Roman" w:hAnsi="Times New Roman" w:cs="Times New Roman"/>
          <w:sz w:val="24"/>
          <w:szCs w:val="24"/>
        </w:rPr>
        <w:t>povezano je sa četiri puta većim rizikom od pojave p</w:t>
      </w:r>
      <w:r w:rsidR="00627CF4">
        <w:rPr>
          <w:rFonts w:ascii="Times New Roman" w:hAnsi="Times New Roman" w:cs="Times New Roman"/>
          <w:sz w:val="24"/>
          <w:szCs w:val="24"/>
        </w:rPr>
        <w:t>reeklampsije</w:t>
      </w:r>
      <w:r>
        <w:rPr>
          <w:rFonts w:ascii="Times New Roman" w:hAnsi="Times New Roman" w:cs="Times New Roman"/>
          <w:sz w:val="24"/>
          <w:szCs w:val="24"/>
        </w:rPr>
        <w:t xml:space="preserve">. Maternalne </w:t>
      </w:r>
      <w:r w:rsidRPr="005A1FD2">
        <w:rPr>
          <w:rFonts w:ascii="Times New Roman" w:hAnsi="Times New Roman" w:cs="Times New Roman"/>
          <w:sz w:val="24"/>
          <w:szCs w:val="24"/>
        </w:rPr>
        <w:t xml:space="preserve">karakteristike uključene u umerene faktore rizika su: starost </w:t>
      </w:r>
      <w:r>
        <w:rPr>
          <w:rFonts w:ascii="Times New Roman" w:hAnsi="Times New Roman" w:cs="Times New Roman"/>
          <w:sz w:val="24"/>
          <w:szCs w:val="24"/>
        </w:rPr>
        <w:t xml:space="preserve">preko 35 godina, pregestacijski </w:t>
      </w:r>
      <w:r w:rsidR="00627CF4"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ITM &gt; 30 kg/m2, porodična istorija, rasa, nuliparitet, nizak soc</w:t>
      </w:r>
      <w:r>
        <w:rPr>
          <w:rFonts w:ascii="Times New Roman" w:hAnsi="Times New Roman" w:cs="Times New Roman"/>
          <w:sz w:val="24"/>
          <w:szCs w:val="24"/>
        </w:rPr>
        <w:t xml:space="preserve">io-ekonomski status i prisustvo </w:t>
      </w:r>
      <w:r w:rsidRPr="005A1FD2">
        <w:rPr>
          <w:rFonts w:ascii="Times New Roman" w:hAnsi="Times New Roman" w:cs="Times New Roman"/>
          <w:sz w:val="24"/>
          <w:szCs w:val="24"/>
        </w:rPr>
        <w:t>komplik</w:t>
      </w:r>
      <w:r w:rsidR="00627CF4">
        <w:rPr>
          <w:rFonts w:ascii="Times New Roman" w:hAnsi="Times New Roman" w:cs="Times New Roman"/>
          <w:sz w:val="24"/>
          <w:szCs w:val="24"/>
        </w:rPr>
        <w:t>acija u prethodnoj trudnoći</w:t>
      </w:r>
      <w:r w:rsidRPr="005A1FD2">
        <w:rPr>
          <w:rFonts w:ascii="Times New Roman" w:hAnsi="Times New Roman" w:cs="Times New Roman"/>
          <w:sz w:val="24"/>
          <w:szCs w:val="24"/>
        </w:rPr>
        <w:t xml:space="preserve">. Komplikacije u </w:t>
      </w:r>
      <w:r>
        <w:rPr>
          <w:rFonts w:ascii="Times New Roman" w:hAnsi="Times New Roman" w:cs="Times New Roman"/>
          <w:sz w:val="24"/>
          <w:szCs w:val="24"/>
        </w:rPr>
        <w:t xml:space="preserve">prethodnoj trudnoći povezane sa </w:t>
      </w:r>
      <w:r w:rsidRPr="005A1FD2">
        <w:rPr>
          <w:rFonts w:ascii="Times New Roman" w:hAnsi="Times New Roman" w:cs="Times New Roman"/>
          <w:sz w:val="24"/>
          <w:szCs w:val="24"/>
        </w:rPr>
        <w:t>insuficijencijom placente predstavljaju rizik za nastanak preekl</w:t>
      </w:r>
      <w:r>
        <w:rPr>
          <w:rFonts w:ascii="Times New Roman" w:hAnsi="Times New Roman" w:cs="Times New Roman"/>
          <w:sz w:val="24"/>
          <w:szCs w:val="24"/>
        </w:rPr>
        <w:t xml:space="preserve">ampsije (intrauterusni zastoj u </w:t>
      </w:r>
      <w:r w:rsidRPr="005A1FD2">
        <w:rPr>
          <w:rFonts w:ascii="Times New Roman" w:hAnsi="Times New Roman" w:cs="Times New Roman"/>
          <w:sz w:val="24"/>
          <w:szCs w:val="24"/>
        </w:rPr>
        <w:t xml:space="preserve">rastu ploda (RR = 1,4; 95 % CI 0,6 – 3,0), abrupcija placente </w:t>
      </w:r>
      <w:r w:rsidR="00627CF4">
        <w:rPr>
          <w:rFonts w:ascii="Times New Roman" w:hAnsi="Times New Roman" w:cs="Times New Roman"/>
          <w:sz w:val="24"/>
          <w:szCs w:val="24"/>
        </w:rPr>
        <w:t>(RR = 2,0; 95 % CI 1,4 – 2,7) i</w:t>
      </w:r>
      <w:r>
        <w:rPr>
          <w:rFonts w:ascii="Times New Roman" w:hAnsi="Times New Roman" w:cs="Times New Roman"/>
          <w:sz w:val="24"/>
          <w:szCs w:val="24"/>
        </w:rPr>
        <w:t xml:space="preserve"> mrtvorođ</w:t>
      </w:r>
      <w:r w:rsidRPr="005A1FD2">
        <w:rPr>
          <w:rFonts w:ascii="Times New Roman" w:hAnsi="Times New Roman" w:cs="Times New Roman"/>
          <w:sz w:val="24"/>
          <w:szCs w:val="24"/>
        </w:rPr>
        <w:t>enost (RR = 2,4; 95 % CI 1,7 – 3,4)), ali je preeklam</w:t>
      </w:r>
      <w:r>
        <w:rPr>
          <w:rFonts w:ascii="Times New Roman" w:hAnsi="Times New Roman" w:cs="Times New Roman"/>
          <w:sz w:val="24"/>
          <w:szCs w:val="24"/>
        </w:rPr>
        <w:t xml:space="preserve">psija istovremeno faktor rizika </w:t>
      </w:r>
      <w:r w:rsidRPr="005A1FD2">
        <w:rPr>
          <w:rFonts w:ascii="Times New Roman" w:hAnsi="Times New Roman" w:cs="Times New Roman"/>
          <w:sz w:val="24"/>
          <w:szCs w:val="24"/>
        </w:rPr>
        <w:t>za</w:t>
      </w:r>
      <w:r w:rsidR="00627CF4">
        <w:rPr>
          <w:rFonts w:ascii="Times New Roman" w:hAnsi="Times New Roman" w:cs="Times New Roman"/>
          <w:sz w:val="24"/>
          <w:szCs w:val="24"/>
        </w:rPr>
        <w:t xml:space="preserve"> nastanak ovih komplikacija</w:t>
      </w:r>
      <w:r w:rsidRPr="005A1FD2">
        <w:rPr>
          <w:rFonts w:ascii="Times New Roman" w:hAnsi="Times New Roman" w:cs="Times New Roman"/>
          <w:sz w:val="24"/>
          <w:szCs w:val="24"/>
        </w:rPr>
        <w:t>. Trudnoća ostvarena va</w:t>
      </w:r>
      <w:r>
        <w:rPr>
          <w:rFonts w:ascii="Times New Roman" w:hAnsi="Times New Roman" w:cs="Times New Roman"/>
          <w:sz w:val="24"/>
          <w:szCs w:val="24"/>
        </w:rPr>
        <w:t xml:space="preserve">ntelesnom oplodnjom je dodata u </w:t>
      </w:r>
      <w:r w:rsidRPr="005A1FD2">
        <w:rPr>
          <w:rFonts w:ascii="Times New Roman" w:hAnsi="Times New Roman" w:cs="Times New Roman"/>
          <w:sz w:val="24"/>
          <w:szCs w:val="24"/>
        </w:rPr>
        <w:t>grupu faktora umerenog rizika za razvoj preeklampsije</w:t>
      </w:r>
      <w:r w:rsidR="00627CF4">
        <w:rPr>
          <w:rFonts w:ascii="Times New Roman" w:hAnsi="Times New Roman" w:cs="Times New Roman"/>
          <w:sz w:val="24"/>
          <w:szCs w:val="24"/>
        </w:rPr>
        <w:t xml:space="preserve"> u vodičima iz 2021. godine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>ovećana incidencija međ</w:t>
      </w:r>
      <w:r w:rsidR="00627CF4">
        <w:rPr>
          <w:rFonts w:ascii="Times New Roman" w:hAnsi="Times New Roman" w:cs="Times New Roman"/>
          <w:sz w:val="24"/>
          <w:szCs w:val="24"/>
        </w:rPr>
        <w:t>u ž</w:t>
      </w:r>
      <w:r w:rsidRPr="005A1FD2">
        <w:rPr>
          <w:rFonts w:ascii="Times New Roman" w:hAnsi="Times New Roman" w:cs="Times New Roman"/>
          <w:sz w:val="24"/>
          <w:szCs w:val="24"/>
        </w:rPr>
        <w:t>enama sa porodičnom istorijo</w:t>
      </w:r>
      <w:r w:rsidR="00627CF4">
        <w:rPr>
          <w:rFonts w:ascii="Times New Roman" w:hAnsi="Times New Roman" w:cs="Times New Roman"/>
          <w:sz w:val="24"/>
          <w:szCs w:val="24"/>
        </w:rPr>
        <w:t>m preeklampsije, kao i kod ž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Pr="005A1FD2">
        <w:rPr>
          <w:rFonts w:ascii="Times New Roman" w:hAnsi="Times New Roman" w:cs="Times New Roman"/>
          <w:sz w:val="24"/>
          <w:szCs w:val="24"/>
        </w:rPr>
        <w:t>koje su promenile partnera u odnosu na prethodnu trudno</w:t>
      </w:r>
      <w:r>
        <w:rPr>
          <w:rFonts w:ascii="Times New Roman" w:hAnsi="Times New Roman" w:cs="Times New Roman"/>
          <w:sz w:val="24"/>
          <w:szCs w:val="24"/>
        </w:rPr>
        <w:t xml:space="preserve">ću sugerisali su ulogu genetske </w:t>
      </w:r>
      <w:r w:rsidRPr="005A1FD2">
        <w:rPr>
          <w:rFonts w:ascii="Times New Roman" w:hAnsi="Times New Roman" w:cs="Times New Roman"/>
          <w:sz w:val="24"/>
          <w:szCs w:val="24"/>
        </w:rPr>
        <w:t>predispozicij</w:t>
      </w:r>
      <w:r w:rsidR="00627CF4">
        <w:rPr>
          <w:rFonts w:ascii="Times New Roman" w:hAnsi="Times New Roman" w:cs="Times New Roman"/>
          <w:sz w:val="24"/>
          <w:szCs w:val="24"/>
        </w:rPr>
        <w:t>e za nastanak preeklampsije</w:t>
      </w:r>
      <w:r w:rsidRPr="005A1FD2">
        <w:rPr>
          <w:rFonts w:ascii="Times New Roman" w:hAnsi="Times New Roman" w:cs="Times New Roman"/>
          <w:sz w:val="24"/>
          <w:szCs w:val="24"/>
        </w:rPr>
        <w:t>. Pojavi p</w:t>
      </w:r>
      <w:r>
        <w:rPr>
          <w:rFonts w:ascii="Times New Roman" w:hAnsi="Times New Roman" w:cs="Times New Roman"/>
          <w:sz w:val="24"/>
          <w:szCs w:val="24"/>
        </w:rPr>
        <w:t xml:space="preserve">reeklampsije takođe doprinosi i </w:t>
      </w:r>
      <w:r w:rsidR="00627CF4">
        <w:rPr>
          <w:rFonts w:ascii="Times New Roman" w:hAnsi="Times New Roman" w:cs="Times New Roman"/>
          <w:sz w:val="24"/>
          <w:szCs w:val="24"/>
        </w:rPr>
        <w:t>povećan interval izmeđ</w:t>
      </w:r>
      <w:r w:rsidRPr="005A1FD2">
        <w:rPr>
          <w:rFonts w:ascii="Times New Roman" w:hAnsi="Times New Roman" w:cs="Times New Roman"/>
          <w:sz w:val="24"/>
          <w:szCs w:val="24"/>
        </w:rPr>
        <w:t>u trudnoć</w:t>
      </w:r>
      <w:r w:rsidR="00FE213E">
        <w:rPr>
          <w:rFonts w:ascii="Times New Roman" w:hAnsi="Times New Roman" w:cs="Times New Roman"/>
          <w:sz w:val="24"/>
          <w:szCs w:val="24"/>
        </w:rPr>
        <w:t>a (&gt; 4 godine)</w:t>
      </w:r>
      <w:r w:rsidRPr="005A1FD2">
        <w:rPr>
          <w:rFonts w:ascii="Times New Roman" w:hAnsi="Times New Roman" w:cs="Times New Roman"/>
          <w:sz w:val="24"/>
          <w:szCs w:val="24"/>
        </w:rPr>
        <w:t>. Nasupr</w:t>
      </w:r>
      <w:r>
        <w:rPr>
          <w:rFonts w:ascii="Times New Roman" w:hAnsi="Times New Roman" w:cs="Times New Roman"/>
          <w:sz w:val="24"/>
          <w:szCs w:val="24"/>
        </w:rPr>
        <w:t xml:space="preserve">ot prethodnom, pušenje cigareta </w:t>
      </w:r>
      <w:r w:rsidRPr="005A1FD2">
        <w:rPr>
          <w:rFonts w:ascii="Times New Roman" w:hAnsi="Times New Roman" w:cs="Times New Roman"/>
          <w:sz w:val="24"/>
          <w:szCs w:val="24"/>
        </w:rPr>
        <w:t>tokom trudnoće smanjuje rizik od preeklampsije (RR = 0,67; 95 % CI 0,60 – 0,75). Iako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 xml:space="preserve">mehanizam odgovoran za protektivnu ulogu pušenja nije </w:t>
      </w:r>
      <w:r>
        <w:rPr>
          <w:rFonts w:ascii="Times New Roman" w:hAnsi="Times New Roman" w:cs="Times New Roman"/>
          <w:sz w:val="24"/>
          <w:szCs w:val="24"/>
        </w:rPr>
        <w:t xml:space="preserve">u potpunosti jasan smatra se da </w:t>
      </w:r>
      <w:r w:rsidRPr="005A1FD2">
        <w:rPr>
          <w:rFonts w:ascii="Times New Roman" w:hAnsi="Times New Roman" w:cs="Times New Roman"/>
          <w:sz w:val="24"/>
          <w:szCs w:val="24"/>
        </w:rPr>
        <w:t>potiče od dejstva ugljen-monoksida (CO) koji se st</w:t>
      </w:r>
      <w:r w:rsidR="00627CF4">
        <w:rPr>
          <w:rFonts w:ascii="Times New Roman" w:hAnsi="Times New Roman" w:cs="Times New Roman"/>
          <w:sz w:val="24"/>
          <w:szCs w:val="24"/>
        </w:rPr>
        <w:t>vara tokom pušenja cigareta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Činjenica je da ne postoji jedan uzrok nastanka preeklampsije već se radi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ovremenom </w:t>
      </w:r>
      <w:r w:rsidRPr="005A1FD2">
        <w:rPr>
          <w:rFonts w:ascii="Times New Roman" w:hAnsi="Times New Roman" w:cs="Times New Roman"/>
          <w:sz w:val="24"/>
          <w:szCs w:val="24"/>
        </w:rPr>
        <w:t>sadejstvu više faktora što zasigu</w:t>
      </w:r>
      <w:r w:rsidR="00627CF4">
        <w:rPr>
          <w:rFonts w:ascii="Times New Roman" w:hAnsi="Times New Roman" w:cs="Times New Roman"/>
          <w:sz w:val="24"/>
          <w:szCs w:val="24"/>
        </w:rPr>
        <w:t>rno doprinosi multisistemskom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multiorganskom karakteru ovog oboljenja</w:t>
      </w:r>
      <w:r w:rsidR="00627CF4">
        <w:rPr>
          <w:rFonts w:ascii="Times New Roman" w:hAnsi="Times New Roman" w:cs="Times New Roman"/>
          <w:sz w:val="24"/>
          <w:szCs w:val="24"/>
        </w:rPr>
        <w:t>.</w:t>
      </w:r>
    </w:p>
    <w:p w:rsid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D2" w:rsidRPr="000B2739" w:rsidRDefault="001C5A94" w:rsidP="005A1FD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t>KLINIČKE KARAKTERISTIKE PREEKLAMPSIJE</w:t>
      </w:r>
    </w:p>
    <w:p w:rsid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Maternalne patofiziološke promene kod preeklampsije</w:t>
      </w:r>
      <w:r>
        <w:rPr>
          <w:rFonts w:ascii="Times New Roman" w:hAnsi="Times New Roman" w:cs="Times New Roman"/>
          <w:sz w:val="24"/>
          <w:szCs w:val="24"/>
        </w:rPr>
        <w:t xml:space="preserve"> su multisistemske, pri čemu se </w:t>
      </w:r>
      <w:r w:rsidR="00627CF4">
        <w:rPr>
          <w:rFonts w:ascii="Times New Roman" w:hAnsi="Times New Roman" w:cs="Times New Roman"/>
          <w:sz w:val="24"/>
          <w:szCs w:val="24"/>
        </w:rPr>
        <w:t>najveći stepen oštećenja zapaž</w:t>
      </w:r>
      <w:r w:rsidRPr="005A1FD2">
        <w:rPr>
          <w:rFonts w:ascii="Times New Roman" w:hAnsi="Times New Roman" w:cs="Times New Roman"/>
          <w:sz w:val="24"/>
          <w:szCs w:val="24"/>
        </w:rPr>
        <w:t>a u placenti, bubrezima, jetri i s</w:t>
      </w:r>
      <w:r>
        <w:rPr>
          <w:rFonts w:ascii="Times New Roman" w:hAnsi="Times New Roman" w:cs="Times New Roman"/>
          <w:sz w:val="24"/>
          <w:szCs w:val="24"/>
        </w:rPr>
        <w:t xml:space="preserve">rcu. Dijagnostički znaci obično </w:t>
      </w:r>
      <w:r w:rsidRPr="005A1FD2">
        <w:rPr>
          <w:rFonts w:ascii="Times New Roman" w:hAnsi="Times New Roman" w:cs="Times New Roman"/>
          <w:sz w:val="24"/>
          <w:szCs w:val="24"/>
        </w:rPr>
        <w:t>prethode pojavi simptoma, a uobičajeni su povišen krvni</w:t>
      </w:r>
      <w:r>
        <w:rPr>
          <w:rFonts w:ascii="Times New Roman" w:hAnsi="Times New Roman" w:cs="Times New Roman"/>
          <w:sz w:val="24"/>
          <w:szCs w:val="24"/>
        </w:rPr>
        <w:t xml:space="preserve"> pritisak i proteinurija, često </w:t>
      </w:r>
      <w:r w:rsidR="00627CF4">
        <w:rPr>
          <w:rFonts w:ascii="Times New Roman" w:hAnsi="Times New Roman" w:cs="Times New Roman"/>
          <w:sz w:val="24"/>
          <w:szCs w:val="24"/>
        </w:rPr>
        <w:t>udruž</w:t>
      </w:r>
      <w:r w:rsidRPr="005A1FD2">
        <w:rPr>
          <w:rFonts w:ascii="Times New Roman" w:hAnsi="Times New Roman" w:cs="Times New Roman"/>
          <w:sz w:val="24"/>
          <w:szCs w:val="24"/>
        </w:rPr>
        <w:t>eni sa edemima. U laboratorijskim nalazima pored pr</w:t>
      </w:r>
      <w:r>
        <w:rPr>
          <w:rFonts w:ascii="Times New Roman" w:hAnsi="Times New Roman" w:cs="Times New Roman"/>
          <w:sz w:val="24"/>
          <w:szCs w:val="24"/>
        </w:rPr>
        <w:t xml:space="preserve">oteinurije na poremećaj renalne </w:t>
      </w:r>
      <w:r w:rsidRPr="005A1FD2">
        <w:rPr>
          <w:rFonts w:ascii="Times New Roman" w:hAnsi="Times New Roman" w:cs="Times New Roman"/>
          <w:sz w:val="24"/>
          <w:szCs w:val="24"/>
        </w:rPr>
        <w:t>funkcije ukazuju i povišene vrednosti mokraćne kiseline u se</w:t>
      </w:r>
      <w:r>
        <w:rPr>
          <w:rFonts w:ascii="Times New Roman" w:hAnsi="Times New Roman" w:cs="Times New Roman"/>
          <w:sz w:val="24"/>
          <w:szCs w:val="24"/>
        </w:rPr>
        <w:t xml:space="preserve">rumu koje nastaju kao posledica </w:t>
      </w:r>
      <w:r w:rsidRPr="005A1FD2">
        <w:rPr>
          <w:rFonts w:ascii="Times New Roman" w:hAnsi="Times New Roman" w:cs="Times New Roman"/>
          <w:sz w:val="24"/>
          <w:szCs w:val="24"/>
        </w:rPr>
        <w:t>smanjene glomerularne filtracije, ali i povećane produkcije us</w:t>
      </w:r>
      <w:r>
        <w:rPr>
          <w:rFonts w:ascii="Times New Roman" w:hAnsi="Times New Roman" w:cs="Times New Roman"/>
          <w:sz w:val="24"/>
          <w:szCs w:val="24"/>
        </w:rPr>
        <w:t xml:space="preserve">led oksidativnog stresa. Visoke </w:t>
      </w:r>
      <w:r w:rsidRPr="005A1FD2">
        <w:rPr>
          <w:rFonts w:ascii="Times New Roman" w:hAnsi="Times New Roman" w:cs="Times New Roman"/>
          <w:sz w:val="24"/>
          <w:szCs w:val="24"/>
        </w:rPr>
        <w:t>vrednosti mokraćne kiseline predstavljaju najosetljiviji laboratorijski indi</w:t>
      </w:r>
      <w:r>
        <w:rPr>
          <w:rFonts w:ascii="Times New Roman" w:hAnsi="Times New Roman" w:cs="Times New Roman"/>
          <w:sz w:val="24"/>
          <w:szCs w:val="24"/>
        </w:rPr>
        <w:t xml:space="preserve">kator preeklampsije </w:t>
      </w:r>
      <w:r w:rsidRPr="005A1FD2">
        <w:rPr>
          <w:rFonts w:ascii="Times New Roman" w:hAnsi="Times New Roman" w:cs="Times New Roman"/>
          <w:sz w:val="24"/>
          <w:szCs w:val="24"/>
        </w:rPr>
        <w:t>i</w:t>
      </w:r>
      <w:r w:rsidR="00627CF4">
        <w:rPr>
          <w:rFonts w:ascii="Times New Roman" w:hAnsi="Times New Roman" w:cs="Times New Roman"/>
          <w:sz w:val="24"/>
          <w:szCs w:val="24"/>
        </w:rPr>
        <w:t xml:space="preserve"> ukazuju na povećan rizik za než</w:t>
      </w:r>
      <w:r w:rsidRPr="005A1FD2">
        <w:rPr>
          <w:rFonts w:ascii="Times New Roman" w:hAnsi="Times New Roman" w:cs="Times New Roman"/>
          <w:sz w:val="24"/>
          <w:szCs w:val="24"/>
        </w:rPr>
        <w:t>eljene maternalne i perinatal</w:t>
      </w:r>
      <w:r w:rsidR="00627CF4">
        <w:rPr>
          <w:rFonts w:ascii="Times New Roman" w:hAnsi="Times New Roman" w:cs="Times New Roman"/>
          <w:sz w:val="24"/>
          <w:szCs w:val="24"/>
        </w:rPr>
        <w:t>ne ishode</w:t>
      </w:r>
      <w:r>
        <w:rPr>
          <w:rFonts w:ascii="Times New Roman" w:hAnsi="Times New Roman" w:cs="Times New Roman"/>
          <w:sz w:val="24"/>
          <w:szCs w:val="24"/>
        </w:rPr>
        <w:t xml:space="preserve">. Smanjen klirens </w:t>
      </w:r>
      <w:r w:rsidRPr="005A1FD2">
        <w:rPr>
          <w:rFonts w:ascii="Times New Roman" w:hAnsi="Times New Roman" w:cs="Times New Roman"/>
          <w:sz w:val="24"/>
          <w:szCs w:val="24"/>
        </w:rPr>
        <w:t>kreatinina javlja se kod većine pacijentkinja sa teško</w:t>
      </w:r>
      <w:r>
        <w:rPr>
          <w:rFonts w:ascii="Times New Roman" w:hAnsi="Times New Roman" w:cs="Times New Roman"/>
          <w:sz w:val="24"/>
          <w:szCs w:val="24"/>
        </w:rPr>
        <w:t xml:space="preserve">m formom preeklampsije, dok tek </w:t>
      </w:r>
      <w:r w:rsidRPr="005A1FD2">
        <w:rPr>
          <w:rFonts w:ascii="Times New Roman" w:hAnsi="Times New Roman" w:cs="Times New Roman"/>
          <w:sz w:val="24"/>
          <w:szCs w:val="24"/>
        </w:rPr>
        <w:t>značajan porast serumskih vrednosti kreatinina, kao i je</w:t>
      </w:r>
      <w:r>
        <w:rPr>
          <w:rFonts w:ascii="Times New Roman" w:hAnsi="Times New Roman" w:cs="Times New Roman"/>
          <w:sz w:val="24"/>
          <w:szCs w:val="24"/>
        </w:rPr>
        <w:t xml:space="preserve">trenih enzima, aspartat </w:t>
      </w:r>
      <w:r w:rsidRPr="005A1FD2">
        <w:rPr>
          <w:rFonts w:ascii="Times New Roman" w:hAnsi="Times New Roman" w:cs="Times New Roman"/>
          <w:sz w:val="24"/>
          <w:szCs w:val="24"/>
        </w:rPr>
        <w:t>aminotransferaze (AST) i al</w:t>
      </w:r>
      <w:r w:rsidR="00627CF4">
        <w:rPr>
          <w:rFonts w:ascii="Times New Roman" w:hAnsi="Times New Roman" w:cs="Times New Roman"/>
          <w:sz w:val="24"/>
          <w:szCs w:val="24"/>
        </w:rPr>
        <w:t>anin aminotransferaze (ALT), može da ukaž</w:t>
      </w:r>
      <w:r w:rsidRPr="005A1FD2">
        <w:rPr>
          <w:rFonts w:ascii="Times New Roman" w:hAnsi="Times New Roman" w:cs="Times New Roman"/>
          <w:sz w:val="24"/>
          <w:szCs w:val="24"/>
        </w:rPr>
        <w:t>e na pogoršavanje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A1FD2">
        <w:rPr>
          <w:rFonts w:ascii="Times New Roman" w:hAnsi="Times New Roman" w:cs="Times New Roman"/>
          <w:sz w:val="24"/>
          <w:szCs w:val="24"/>
        </w:rPr>
        <w:t xml:space="preserve">olesti. Promene u lipidnom statusu, koje su prisutne i </w:t>
      </w:r>
      <w:r>
        <w:rPr>
          <w:rFonts w:ascii="Times New Roman" w:hAnsi="Times New Roman" w:cs="Times New Roman"/>
          <w:sz w:val="24"/>
          <w:szCs w:val="24"/>
        </w:rPr>
        <w:t xml:space="preserve">u normalnoj trudnoći dodatno su </w:t>
      </w:r>
      <w:r w:rsidRPr="005A1FD2">
        <w:rPr>
          <w:rFonts w:ascii="Times New Roman" w:hAnsi="Times New Roman" w:cs="Times New Roman"/>
          <w:sz w:val="24"/>
          <w:szCs w:val="24"/>
        </w:rPr>
        <w:t>izraţene u preeklampsiji i uočava se porast koncentracije trig</w:t>
      </w:r>
      <w:r>
        <w:rPr>
          <w:rFonts w:ascii="Times New Roman" w:hAnsi="Times New Roman" w:cs="Times New Roman"/>
          <w:sz w:val="24"/>
          <w:szCs w:val="24"/>
        </w:rPr>
        <w:t xml:space="preserve">licerida, ukupnog holesterola i </w:t>
      </w:r>
      <w:r w:rsidRPr="005A1FD2">
        <w:rPr>
          <w:rFonts w:ascii="Times New Roman" w:hAnsi="Times New Roman" w:cs="Times New Roman"/>
          <w:sz w:val="24"/>
          <w:szCs w:val="24"/>
        </w:rPr>
        <w:t>LDL holesterola (engl. Low Density Lipoprotein Cholestero</w:t>
      </w:r>
      <w:r>
        <w:rPr>
          <w:rFonts w:ascii="Times New Roman" w:hAnsi="Times New Roman" w:cs="Times New Roman"/>
          <w:sz w:val="24"/>
          <w:szCs w:val="24"/>
        </w:rPr>
        <w:t xml:space="preserve">l), dok je nivo HDL holesterola </w:t>
      </w:r>
      <w:r w:rsidRPr="005A1FD2">
        <w:rPr>
          <w:rFonts w:ascii="Times New Roman" w:hAnsi="Times New Roman" w:cs="Times New Roman"/>
          <w:sz w:val="24"/>
          <w:szCs w:val="24"/>
        </w:rPr>
        <w:t>(engl. High Densi</w:t>
      </w:r>
      <w:r>
        <w:rPr>
          <w:rFonts w:ascii="Times New Roman" w:hAnsi="Times New Roman" w:cs="Times New Roman"/>
          <w:sz w:val="24"/>
          <w:szCs w:val="24"/>
        </w:rPr>
        <w:t>ty Lipoprotein Cholesterol) sniž</w:t>
      </w:r>
      <w:r w:rsidRPr="005A1FD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0B2739" w:rsidP="005A1FD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A1FD2" w:rsidRPr="000B2739" w:rsidRDefault="001C5A94" w:rsidP="005A1FD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t>MATERNALNE KOMPLIKACIJE</w:t>
      </w:r>
    </w:p>
    <w:p w:rsidR="00A61F3E" w:rsidRDefault="00A61F3E" w:rsidP="005A1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Heterogenost preeklampsije ne ogleda se samo u pogledu nje</w:t>
      </w:r>
      <w:r w:rsidR="00627CF4">
        <w:rPr>
          <w:rFonts w:ascii="Times New Roman" w:hAnsi="Times New Roman" w:cs="Times New Roman"/>
          <w:sz w:val="24"/>
          <w:szCs w:val="24"/>
        </w:rPr>
        <w:t>ne manifestacije, već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posledica koje ostavlja na majku i njeno potomstvo. Maternal</w:t>
      </w:r>
      <w:r>
        <w:rPr>
          <w:rFonts w:ascii="Times New Roman" w:hAnsi="Times New Roman" w:cs="Times New Roman"/>
          <w:sz w:val="24"/>
          <w:szCs w:val="24"/>
        </w:rPr>
        <w:t xml:space="preserve">ne komplikacije u preeklampsiji </w:t>
      </w:r>
      <w:r w:rsidRPr="005A1FD2">
        <w:rPr>
          <w:rFonts w:ascii="Times New Roman" w:hAnsi="Times New Roman" w:cs="Times New Roman"/>
          <w:sz w:val="24"/>
          <w:szCs w:val="24"/>
        </w:rPr>
        <w:t xml:space="preserve">uključuju: abrupciju placente (1 – 4 %), DIK/HELLP (10 </w:t>
      </w:r>
      <w:r>
        <w:rPr>
          <w:rFonts w:ascii="Times New Roman" w:hAnsi="Times New Roman" w:cs="Times New Roman"/>
          <w:sz w:val="24"/>
          <w:szCs w:val="24"/>
        </w:rPr>
        <w:t xml:space="preserve">– 20 %), plućni edem (2 – 5 %), </w:t>
      </w:r>
      <w:r w:rsidR="00627CF4">
        <w:rPr>
          <w:rFonts w:ascii="Times New Roman" w:hAnsi="Times New Roman" w:cs="Times New Roman"/>
          <w:sz w:val="24"/>
          <w:szCs w:val="24"/>
        </w:rPr>
        <w:t>akutnu bubrež</w:t>
      </w:r>
      <w:r w:rsidRPr="005A1FD2">
        <w:rPr>
          <w:rFonts w:ascii="Times New Roman" w:hAnsi="Times New Roman" w:cs="Times New Roman"/>
          <w:sz w:val="24"/>
          <w:szCs w:val="24"/>
        </w:rPr>
        <w:t>nu insuficijenciju (1 – 5 %), eklampsiju (1 %), por</w:t>
      </w:r>
      <w:r>
        <w:rPr>
          <w:rFonts w:ascii="Times New Roman" w:hAnsi="Times New Roman" w:cs="Times New Roman"/>
          <w:sz w:val="24"/>
          <w:szCs w:val="24"/>
        </w:rPr>
        <w:t xml:space="preserve">emećaj ili krvarenje u jetri (1 </w:t>
      </w:r>
      <w:r w:rsidR="00627CF4">
        <w:rPr>
          <w:rFonts w:ascii="Times New Roman" w:hAnsi="Times New Roman" w:cs="Times New Roman"/>
          <w:sz w:val="24"/>
          <w:szCs w:val="24"/>
        </w:rPr>
        <w:t>%), moždani udar i smrt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lastRenderedPageBreak/>
        <w:t>HELLP sindrom je jedna od najčešćih i najozbiljnijih komplikacija preeklampsije,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C1">
        <w:rPr>
          <w:rFonts w:ascii="Times New Roman" w:hAnsi="Times New Roman" w:cs="Times New Roman"/>
          <w:sz w:val="24"/>
          <w:szCs w:val="24"/>
        </w:rPr>
        <w:t>iako mož</w:t>
      </w:r>
      <w:r w:rsidRPr="005A1FD2">
        <w:rPr>
          <w:rFonts w:ascii="Times New Roman" w:hAnsi="Times New Roman" w:cs="Times New Roman"/>
          <w:sz w:val="24"/>
          <w:szCs w:val="24"/>
        </w:rPr>
        <w:t>e biti</w:t>
      </w:r>
      <w:r w:rsidR="00AB34C1">
        <w:rPr>
          <w:rFonts w:ascii="Times New Roman" w:hAnsi="Times New Roman" w:cs="Times New Roman"/>
          <w:sz w:val="24"/>
          <w:szCs w:val="24"/>
        </w:rPr>
        <w:t xml:space="preserve"> i zaseban klinički entitet</w:t>
      </w:r>
      <w:r w:rsidRPr="005A1FD2">
        <w:rPr>
          <w:rFonts w:ascii="Times New Roman" w:hAnsi="Times New Roman" w:cs="Times New Roman"/>
          <w:sz w:val="24"/>
          <w:szCs w:val="24"/>
        </w:rPr>
        <w:t>. Učestalost ovog s</w:t>
      </w:r>
      <w:r>
        <w:rPr>
          <w:rFonts w:ascii="Times New Roman" w:hAnsi="Times New Roman" w:cs="Times New Roman"/>
          <w:sz w:val="24"/>
          <w:szCs w:val="24"/>
        </w:rPr>
        <w:t xml:space="preserve">indroma u trudnoći je 0,2 – 0,6 </w:t>
      </w:r>
      <w:r w:rsidRPr="005A1FD2">
        <w:rPr>
          <w:rFonts w:ascii="Times New Roman" w:hAnsi="Times New Roman" w:cs="Times New Roman"/>
          <w:sz w:val="24"/>
          <w:szCs w:val="24"/>
        </w:rPr>
        <w:t>%, dok je kod trudnica sa preeklampsijom znatno češći (4 – 1</w:t>
      </w:r>
      <w:r>
        <w:rPr>
          <w:rFonts w:ascii="Times New Roman" w:hAnsi="Times New Roman" w:cs="Times New Roman"/>
          <w:sz w:val="24"/>
          <w:szCs w:val="24"/>
        </w:rPr>
        <w:t xml:space="preserve">4 %). Obično se javlja u trećem </w:t>
      </w:r>
      <w:r w:rsidRPr="005A1FD2">
        <w:rPr>
          <w:rFonts w:ascii="Times New Roman" w:hAnsi="Times New Roman" w:cs="Times New Roman"/>
          <w:sz w:val="24"/>
          <w:szCs w:val="24"/>
        </w:rPr>
        <w:t>trimestru trudnoće, a u oko 1/3 pacijentkinja se razvije na</w:t>
      </w:r>
      <w:r w:rsidR="00AB34C1">
        <w:rPr>
          <w:rFonts w:ascii="Times New Roman" w:hAnsi="Times New Roman" w:cs="Times New Roman"/>
          <w:sz w:val="24"/>
          <w:szCs w:val="24"/>
        </w:rPr>
        <w:t>kon porođaja</w:t>
      </w:r>
      <w:r>
        <w:rPr>
          <w:rFonts w:ascii="Times New Roman" w:hAnsi="Times New Roman" w:cs="Times New Roman"/>
          <w:sz w:val="24"/>
          <w:szCs w:val="24"/>
        </w:rPr>
        <w:t xml:space="preserve">. Dijagnoza se </w:t>
      </w:r>
      <w:r w:rsidRPr="005A1FD2">
        <w:rPr>
          <w:rFonts w:ascii="Times New Roman" w:hAnsi="Times New Roman" w:cs="Times New Roman"/>
          <w:sz w:val="24"/>
          <w:szCs w:val="24"/>
        </w:rPr>
        <w:t>postavlja na osnovu nalaza hemolize u razmazu periferne krvi, sniţenja br</w:t>
      </w:r>
      <w:r>
        <w:rPr>
          <w:rFonts w:ascii="Times New Roman" w:hAnsi="Times New Roman" w:cs="Times New Roman"/>
          <w:sz w:val="24"/>
          <w:szCs w:val="24"/>
        </w:rPr>
        <w:t xml:space="preserve">oja trombocita </w:t>
      </w:r>
      <w:r w:rsidRPr="005A1FD2">
        <w:rPr>
          <w:rFonts w:ascii="Times New Roman" w:hAnsi="Times New Roman" w:cs="Times New Roman"/>
          <w:sz w:val="24"/>
          <w:szCs w:val="24"/>
        </w:rPr>
        <w:t>ispod 100 x 109/L i dvostrukog povećanja nivoa transaminaza u odnosu na normalne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vrednosti. U laboratorijskim nalazima uočavaju se tromb</w:t>
      </w:r>
      <w:r>
        <w:rPr>
          <w:rFonts w:ascii="Times New Roman" w:hAnsi="Times New Roman" w:cs="Times New Roman"/>
          <w:sz w:val="24"/>
          <w:szCs w:val="24"/>
        </w:rPr>
        <w:t xml:space="preserve">ocitopenija, porast nivoa LDH i </w:t>
      </w:r>
      <w:r w:rsidRPr="005A1FD2">
        <w:rPr>
          <w:rFonts w:ascii="Times New Roman" w:hAnsi="Times New Roman" w:cs="Times New Roman"/>
          <w:sz w:val="24"/>
          <w:szCs w:val="24"/>
        </w:rPr>
        <w:t>transaminaza, kao i nekonjug</w:t>
      </w:r>
      <w:r w:rsidR="00AB34C1">
        <w:rPr>
          <w:rFonts w:ascii="Times New Roman" w:hAnsi="Times New Roman" w:cs="Times New Roman"/>
          <w:sz w:val="24"/>
          <w:szCs w:val="24"/>
        </w:rPr>
        <w:t>ovanog bilirubina u serumu. Sniž</w:t>
      </w:r>
      <w:r w:rsidRPr="005A1FD2">
        <w:rPr>
          <w:rFonts w:ascii="Times New Roman" w:hAnsi="Times New Roman" w:cs="Times New Roman"/>
          <w:sz w:val="24"/>
          <w:szCs w:val="24"/>
        </w:rPr>
        <w:t>ene vrednosti</w:t>
      </w:r>
      <w:r>
        <w:rPr>
          <w:rFonts w:ascii="Times New Roman" w:hAnsi="Times New Roman" w:cs="Times New Roman"/>
          <w:sz w:val="24"/>
          <w:szCs w:val="24"/>
        </w:rPr>
        <w:t xml:space="preserve"> haptoglobina su </w:t>
      </w:r>
      <w:r w:rsidRPr="005A1FD2">
        <w:rPr>
          <w:rFonts w:ascii="Times New Roman" w:hAnsi="Times New Roman" w:cs="Times New Roman"/>
          <w:sz w:val="24"/>
          <w:szCs w:val="24"/>
        </w:rPr>
        <w:t>najbolji pokazatelj prisustva hemolize, s obzirom da te</w:t>
      </w:r>
      <w:r>
        <w:rPr>
          <w:rFonts w:ascii="Times New Roman" w:hAnsi="Times New Roman" w:cs="Times New Roman"/>
          <w:sz w:val="24"/>
          <w:szCs w:val="24"/>
        </w:rPr>
        <w:t xml:space="preserve">k u toku razvoja HELLP sindroma </w:t>
      </w:r>
      <w:r w:rsidR="00AB34C1">
        <w:rPr>
          <w:rFonts w:ascii="Times New Roman" w:hAnsi="Times New Roman" w:cs="Times New Roman"/>
          <w:sz w:val="24"/>
          <w:szCs w:val="24"/>
        </w:rPr>
        <w:t>dolazi do sniženja vrednosti hematokrita</w:t>
      </w:r>
      <w:r w:rsidRPr="005A1FD2">
        <w:rPr>
          <w:rFonts w:ascii="Times New Roman" w:hAnsi="Times New Roman" w:cs="Times New Roman"/>
          <w:sz w:val="24"/>
          <w:szCs w:val="24"/>
        </w:rPr>
        <w:t>. Skrinin</w:t>
      </w:r>
      <w:r>
        <w:rPr>
          <w:rFonts w:ascii="Times New Roman" w:hAnsi="Times New Roman" w:cs="Times New Roman"/>
          <w:sz w:val="24"/>
          <w:szCs w:val="24"/>
        </w:rPr>
        <w:t xml:space="preserve">g testovi hemostaze (PT, APTT I </w:t>
      </w:r>
      <w:r w:rsidRPr="005A1FD2">
        <w:rPr>
          <w:rFonts w:ascii="Times New Roman" w:hAnsi="Times New Roman" w:cs="Times New Roman"/>
          <w:sz w:val="24"/>
          <w:szCs w:val="24"/>
        </w:rPr>
        <w:t>fibrinogen) su obično u granicama normalnih vrednosti, ali značajan porast D-dimera i 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C1">
        <w:rPr>
          <w:rFonts w:ascii="Times New Roman" w:hAnsi="Times New Roman" w:cs="Times New Roman"/>
          <w:sz w:val="24"/>
          <w:szCs w:val="24"/>
        </w:rPr>
        <w:t>fibrinogena mogu da ukaž</w:t>
      </w:r>
      <w:r w:rsidRPr="005A1FD2">
        <w:rPr>
          <w:rFonts w:ascii="Times New Roman" w:hAnsi="Times New Roman" w:cs="Times New Roman"/>
          <w:sz w:val="24"/>
          <w:szCs w:val="24"/>
        </w:rPr>
        <w:t>u na razvoj diseminovane intravaskularne koagulopatije (DIK).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Pored DIK oko 1 – 25 % trudnica sa HELLP sindromom razvije neku od ozbiljnih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komplikacija kao što su cerebralno krvarenje, kardio-pulmonalni zasto</w:t>
      </w:r>
      <w:r>
        <w:rPr>
          <w:rFonts w:ascii="Times New Roman" w:hAnsi="Times New Roman" w:cs="Times New Roman"/>
          <w:sz w:val="24"/>
          <w:szCs w:val="24"/>
        </w:rPr>
        <w:t xml:space="preserve">j, abrupcija placente, </w:t>
      </w:r>
      <w:r w:rsidRPr="005A1FD2">
        <w:rPr>
          <w:rFonts w:ascii="Times New Roman" w:hAnsi="Times New Roman" w:cs="Times New Roman"/>
          <w:sz w:val="24"/>
          <w:szCs w:val="24"/>
        </w:rPr>
        <w:t>adultni respiratorni distres sindrom, edem pluća, renalna</w:t>
      </w:r>
      <w:r>
        <w:rPr>
          <w:rFonts w:ascii="Times New Roman" w:hAnsi="Times New Roman" w:cs="Times New Roman"/>
          <w:sz w:val="24"/>
          <w:szCs w:val="24"/>
        </w:rPr>
        <w:t xml:space="preserve"> insuficijencija, subkapsularni </w:t>
      </w:r>
      <w:r w:rsidRPr="005A1FD2">
        <w:rPr>
          <w:rFonts w:ascii="Times New Roman" w:hAnsi="Times New Roman" w:cs="Times New Roman"/>
          <w:sz w:val="24"/>
          <w:szCs w:val="24"/>
        </w:rPr>
        <w:t xml:space="preserve">hematom ili ruptura jetre. Klinički tok često karakteriše naglo </w:t>
      </w:r>
      <w:r>
        <w:rPr>
          <w:rFonts w:ascii="Times New Roman" w:hAnsi="Times New Roman" w:cs="Times New Roman"/>
          <w:sz w:val="24"/>
          <w:szCs w:val="24"/>
        </w:rPr>
        <w:t xml:space="preserve">i progresivno pogoršanje stanja </w:t>
      </w:r>
      <w:r w:rsidRPr="005A1FD2">
        <w:rPr>
          <w:rFonts w:ascii="Times New Roman" w:hAnsi="Times New Roman" w:cs="Times New Roman"/>
          <w:sz w:val="24"/>
          <w:szCs w:val="24"/>
        </w:rPr>
        <w:t>majke i ploda, t</w:t>
      </w:r>
      <w:r w:rsidR="00AB34C1">
        <w:rPr>
          <w:rFonts w:ascii="Times New Roman" w:hAnsi="Times New Roman" w:cs="Times New Roman"/>
          <w:sz w:val="24"/>
          <w:szCs w:val="24"/>
        </w:rPr>
        <w:t>e je pojava HELLP sindroma udruž</w:t>
      </w:r>
      <w:r w:rsidRPr="005A1FD2">
        <w:rPr>
          <w:rFonts w:ascii="Times New Roman" w:hAnsi="Times New Roman" w:cs="Times New Roman"/>
          <w:sz w:val="24"/>
          <w:szCs w:val="24"/>
        </w:rPr>
        <w:t xml:space="preserve">ena sa </w:t>
      </w:r>
      <w:r>
        <w:rPr>
          <w:rFonts w:ascii="Times New Roman" w:hAnsi="Times New Roman" w:cs="Times New Roman"/>
          <w:sz w:val="24"/>
          <w:szCs w:val="24"/>
        </w:rPr>
        <w:t xml:space="preserve">drugim komplikacijama apsolutna </w:t>
      </w:r>
      <w:r w:rsidR="00AB34C1">
        <w:rPr>
          <w:rFonts w:ascii="Times New Roman" w:hAnsi="Times New Roman" w:cs="Times New Roman"/>
          <w:sz w:val="24"/>
          <w:szCs w:val="24"/>
        </w:rPr>
        <w:t>indikacija za hitan porođaj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Eklampsija predstavlja pojavu epileptičnih napada</w:t>
      </w:r>
      <w:r>
        <w:rPr>
          <w:rFonts w:ascii="Times New Roman" w:hAnsi="Times New Roman" w:cs="Times New Roman"/>
          <w:sz w:val="24"/>
          <w:szCs w:val="24"/>
        </w:rPr>
        <w:t xml:space="preserve"> tipa grand mal kod trudnice sa </w:t>
      </w:r>
      <w:r w:rsidRPr="005A1FD2">
        <w:rPr>
          <w:rFonts w:ascii="Times New Roman" w:hAnsi="Times New Roman" w:cs="Times New Roman"/>
          <w:sz w:val="24"/>
          <w:szCs w:val="24"/>
        </w:rPr>
        <w:t>znacima preeklampsije u odsustvu drugih organskih bole</w:t>
      </w:r>
      <w:r>
        <w:rPr>
          <w:rFonts w:ascii="Times New Roman" w:hAnsi="Times New Roman" w:cs="Times New Roman"/>
          <w:sz w:val="24"/>
          <w:szCs w:val="24"/>
        </w:rPr>
        <w:t xml:space="preserve">sti centralnog nervnog sistema. </w:t>
      </w:r>
      <w:r w:rsidRPr="005A1FD2">
        <w:rPr>
          <w:rFonts w:ascii="Times New Roman" w:hAnsi="Times New Roman" w:cs="Times New Roman"/>
          <w:sz w:val="24"/>
          <w:szCs w:val="24"/>
        </w:rPr>
        <w:t>Javlja se kao komplikacija preeklampsije i značajno doprinosi maternalnom mortalitetu širom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C1">
        <w:rPr>
          <w:rFonts w:ascii="Times New Roman" w:hAnsi="Times New Roman" w:cs="Times New Roman"/>
          <w:sz w:val="24"/>
          <w:szCs w:val="24"/>
        </w:rPr>
        <w:t>sveta</w:t>
      </w:r>
      <w:r w:rsidRPr="005A1FD2">
        <w:rPr>
          <w:rFonts w:ascii="Times New Roman" w:hAnsi="Times New Roman" w:cs="Times New Roman"/>
          <w:sz w:val="24"/>
          <w:szCs w:val="24"/>
        </w:rPr>
        <w:t>. Pojavi eklamptičkih konvulzija u oko 80 % sl</w:t>
      </w:r>
      <w:r w:rsidR="000B2739">
        <w:rPr>
          <w:rFonts w:ascii="Times New Roman" w:hAnsi="Times New Roman" w:cs="Times New Roman"/>
          <w:sz w:val="24"/>
          <w:szCs w:val="24"/>
        </w:rPr>
        <w:t xml:space="preserve">učajeva prethodi glavobolja ili </w:t>
      </w:r>
      <w:r w:rsidRPr="005A1FD2">
        <w:rPr>
          <w:rFonts w:ascii="Times New Roman" w:hAnsi="Times New Roman" w:cs="Times New Roman"/>
          <w:sz w:val="24"/>
          <w:szCs w:val="24"/>
        </w:rPr>
        <w:t>vizuelne smetnje koje uključuju zamagljen vid, fotofobij</w:t>
      </w:r>
      <w:r w:rsidR="000B2739">
        <w:rPr>
          <w:rFonts w:ascii="Times New Roman" w:hAnsi="Times New Roman" w:cs="Times New Roman"/>
          <w:sz w:val="24"/>
          <w:szCs w:val="24"/>
        </w:rPr>
        <w:t xml:space="preserve">u, skotome i retko reverzibilno </w:t>
      </w:r>
      <w:r w:rsidRPr="005A1FD2">
        <w:rPr>
          <w:rFonts w:ascii="Times New Roman" w:hAnsi="Times New Roman" w:cs="Times New Roman"/>
          <w:sz w:val="24"/>
          <w:szCs w:val="24"/>
        </w:rPr>
        <w:t>kortikalno slepilo (uzrokovano reverzibilnom kortikalnom l</w:t>
      </w:r>
      <w:r w:rsidR="000B2739">
        <w:rPr>
          <w:rFonts w:ascii="Times New Roman" w:hAnsi="Times New Roman" w:cs="Times New Roman"/>
          <w:sz w:val="24"/>
          <w:szCs w:val="24"/>
        </w:rPr>
        <w:t xml:space="preserve">eukoencefalopatijom), a mogu se </w:t>
      </w:r>
      <w:r w:rsidRPr="005A1FD2">
        <w:rPr>
          <w:rFonts w:ascii="Times New Roman" w:hAnsi="Times New Roman" w:cs="Times New Roman"/>
          <w:sz w:val="24"/>
          <w:szCs w:val="24"/>
        </w:rPr>
        <w:t>javiti i bol u epigastrijumu ili izmenjen mentalni status. U</w:t>
      </w:r>
      <w:r w:rsidR="000B2739">
        <w:rPr>
          <w:rFonts w:ascii="Times New Roman" w:hAnsi="Times New Roman" w:cs="Times New Roman"/>
          <w:sz w:val="24"/>
          <w:szCs w:val="24"/>
        </w:rPr>
        <w:t xml:space="preserve"> oko 20 – 30 % slučajeva pojavi </w:t>
      </w:r>
      <w:r w:rsidRPr="005A1FD2">
        <w:rPr>
          <w:rFonts w:ascii="Times New Roman" w:hAnsi="Times New Roman" w:cs="Times New Roman"/>
          <w:sz w:val="24"/>
          <w:szCs w:val="24"/>
        </w:rPr>
        <w:t>eklampsije ne prethode klasični znaci preeklampsije, hipertenzija i proteinurij</w:t>
      </w:r>
      <w:r w:rsidR="000B2739">
        <w:rPr>
          <w:rFonts w:ascii="Times New Roman" w:hAnsi="Times New Roman" w:cs="Times New Roman"/>
          <w:sz w:val="24"/>
          <w:szCs w:val="24"/>
        </w:rPr>
        <w:t xml:space="preserve">a. Oštećenje </w:t>
      </w:r>
      <w:r w:rsidRPr="005A1FD2">
        <w:rPr>
          <w:rFonts w:ascii="Times New Roman" w:hAnsi="Times New Roman" w:cs="Times New Roman"/>
          <w:sz w:val="24"/>
          <w:szCs w:val="24"/>
        </w:rPr>
        <w:t>mozga u eklampsiji posledica je edema mozga, a cereb</w:t>
      </w:r>
      <w:r w:rsidR="000B2739">
        <w:rPr>
          <w:rFonts w:ascii="Times New Roman" w:hAnsi="Times New Roman" w:cs="Times New Roman"/>
          <w:sz w:val="24"/>
          <w:szCs w:val="24"/>
        </w:rPr>
        <w:t xml:space="preserve">rovaskularne komplikacije poput </w:t>
      </w:r>
      <w:r w:rsidRPr="005A1FD2">
        <w:rPr>
          <w:rFonts w:ascii="Times New Roman" w:hAnsi="Times New Roman" w:cs="Times New Roman"/>
          <w:sz w:val="24"/>
          <w:szCs w:val="24"/>
        </w:rPr>
        <w:t>moţdanog udara i cerebrovaskularnog krvarenja su najčešć</w:t>
      </w:r>
      <w:r w:rsidR="00AB34C1">
        <w:rPr>
          <w:rFonts w:ascii="Times New Roman" w:hAnsi="Times New Roman" w:cs="Times New Roman"/>
          <w:sz w:val="24"/>
          <w:szCs w:val="24"/>
        </w:rPr>
        <w:t>i uzok smrti kod eklampsije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Neurološke komplikacije u preeklampsiji koje mogu da se jave i bez pr</w:t>
      </w:r>
      <w:r w:rsidR="000B2739">
        <w:rPr>
          <w:rFonts w:ascii="Times New Roman" w:hAnsi="Times New Roman" w:cs="Times New Roman"/>
          <w:sz w:val="24"/>
          <w:szCs w:val="24"/>
        </w:rPr>
        <w:t xml:space="preserve">isustva </w:t>
      </w:r>
      <w:r w:rsidRPr="005A1FD2">
        <w:rPr>
          <w:rFonts w:ascii="Times New Roman" w:hAnsi="Times New Roman" w:cs="Times New Roman"/>
          <w:sz w:val="24"/>
          <w:szCs w:val="24"/>
        </w:rPr>
        <w:t>eklampsije su glavobolja, zamagljen vid, skotomi, hiperrefle</w:t>
      </w:r>
      <w:r w:rsidR="000B2739">
        <w:rPr>
          <w:rFonts w:ascii="Times New Roman" w:hAnsi="Times New Roman" w:cs="Times New Roman"/>
          <w:sz w:val="24"/>
          <w:szCs w:val="24"/>
        </w:rPr>
        <w:t xml:space="preserve">ksija, a veoma retko kod teških </w:t>
      </w:r>
      <w:r w:rsidRPr="005A1FD2">
        <w:rPr>
          <w:rFonts w:ascii="Times New Roman" w:hAnsi="Times New Roman" w:cs="Times New Roman"/>
          <w:sz w:val="24"/>
          <w:szCs w:val="24"/>
        </w:rPr>
        <w:t>formi b</w:t>
      </w:r>
      <w:r w:rsidR="00AB34C1">
        <w:rPr>
          <w:rFonts w:ascii="Times New Roman" w:hAnsi="Times New Roman" w:cs="Times New Roman"/>
          <w:sz w:val="24"/>
          <w:szCs w:val="24"/>
        </w:rPr>
        <w:t>olesti i privremeno slepilo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Ozbiljne kliničke manifestacije kod trudnica sa t</w:t>
      </w:r>
      <w:r w:rsidR="000B2739">
        <w:rPr>
          <w:rFonts w:ascii="Times New Roman" w:hAnsi="Times New Roman" w:cs="Times New Roman"/>
          <w:sz w:val="24"/>
          <w:szCs w:val="24"/>
        </w:rPr>
        <w:t xml:space="preserve">eškom formom preeklampsije koje </w:t>
      </w:r>
      <w:r w:rsidRPr="005A1FD2">
        <w:rPr>
          <w:rFonts w:ascii="Times New Roman" w:hAnsi="Times New Roman" w:cs="Times New Roman"/>
          <w:sz w:val="24"/>
          <w:szCs w:val="24"/>
        </w:rPr>
        <w:t>mogu da dovedu i do letalnog ishoda su abrupcija placente, ascites</w:t>
      </w:r>
      <w:r w:rsidR="000B2739">
        <w:rPr>
          <w:rFonts w:ascii="Times New Roman" w:hAnsi="Times New Roman" w:cs="Times New Roman"/>
          <w:sz w:val="24"/>
          <w:szCs w:val="24"/>
        </w:rPr>
        <w:t xml:space="preserve">, infarkt jetre, ruptura jetre, </w:t>
      </w:r>
      <w:r w:rsidRPr="005A1FD2">
        <w:rPr>
          <w:rFonts w:ascii="Times New Roman" w:hAnsi="Times New Roman" w:cs="Times New Roman"/>
          <w:sz w:val="24"/>
          <w:szCs w:val="24"/>
        </w:rPr>
        <w:t>intra-abdominalno krvarenje,</w:t>
      </w:r>
      <w:r w:rsidR="00AB34C1">
        <w:rPr>
          <w:rFonts w:ascii="Times New Roman" w:hAnsi="Times New Roman" w:cs="Times New Roman"/>
          <w:sz w:val="24"/>
          <w:szCs w:val="24"/>
        </w:rPr>
        <w:t xml:space="preserve"> plućna embolija i akutna bubrežna insuficijencija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0B2739" w:rsidP="005A1FD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1F3E" w:rsidRDefault="00A61F3E" w:rsidP="005A1FD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61F3E" w:rsidRDefault="00A61F3E" w:rsidP="005A1FD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1FD2" w:rsidRPr="000B2739" w:rsidRDefault="001C5A94" w:rsidP="005A1FD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FETALNE/NEONATALNE KOMPLIKACIJE</w:t>
      </w:r>
    </w:p>
    <w:p w:rsidR="00A61F3E" w:rsidRDefault="00A61F3E" w:rsidP="005A1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D2" w:rsidRP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5A1FD2">
        <w:rPr>
          <w:rFonts w:ascii="Times New Roman" w:hAnsi="Times New Roman" w:cs="Times New Roman"/>
          <w:sz w:val="24"/>
          <w:szCs w:val="24"/>
        </w:rPr>
        <w:t>Fetalne/neonatalne komplikacije preeklampsije uklj</w:t>
      </w:r>
      <w:r w:rsidR="000B2739">
        <w:rPr>
          <w:rFonts w:ascii="Times New Roman" w:hAnsi="Times New Roman" w:cs="Times New Roman"/>
          <w:sz w:val="24"/>
          <w:szCs w:val="24"/>
        </w:rPr>
        <w:t xml:space="preserve">učuju prematuritet (15 – 67 %), </w:t>
      </w:r>
      <w:r w:rsidRPr="005A1FD2">
        <w:rPr>
          <w:rFonts w:ascii="Times New Roman" w:hAnsi="Times New Roman" w:cs="Times New Roman"/>
          <w:sz w:val="24"/>
          <w:szCs w:val="24"/>
        </w:rPr>
        <w:t>intrauterusni zastoj u razvoju (10 – 25 %), oligohidramnion</w:t>
      </w:r>
      <w:r w:rsidR="000B2739">
        <w:rPr>
          <w:rFonts w:ascii="Times New Roman" w:hAnsi="Times New Roman" w:cs="Times New Roman"/>
          <w:sz w:val="24"/>
          <w:szCs w:val="24"/>
        </w:rPr>
        <w:t xml:space="preserve"> (10 – 30 %) i bronhopulmonalnu </w:t>
      </w:r>
      <w:r w:rsidRPr="005A1FD2">
        <w:rPr>
          <w:rFonts w:ascii="Times New Roman" w:hAnsi="Times New Roman" w:cs="Times New Roman"/>
          <w:sz w:val="24"/>
          <w:szCs w:val="24"/>
        </w:rPr>
        <w:t>displaziju (1 %), kao i značajno povećan morbiditet i mortalite</w:t>
      </w:r>
      <w:r w:rsidR="00AB34C1">
        <w:rPr>
          <w:rFonts w:ascii="Times New Roman" w:hAnsi="Times New Roman" w:cs="Times New Roman"/>
          <w:sz w:val="24"/>
          <w:szCs w:val="24"/>
        </w:rPr>
        <w:t>t</w:t>
      </w:r>
      <w:r w:rsidR="000B2739">
        <w:rPr>
          <w:rFonts w:ascii="Times New Roman" w:hAnsi="Times New Roman" w:cs="Times New Roman"/>
          <w:sz w:val="24"/>
          <w:szCs w:val="24"/>
        </w:rPr>
        <w:t xml:space="preserve">. Indikacije za prekid </w:t>
      </w:r>
      <w:r w:rsidRPr="005A1FD2">
        <w:rPr>
          <w:rFonts w:ascii="Times New Roman" w:hAnsi="Times New Roman" w:cs="Times New Roman"/>
          <w:sz w:val="24"/>
          <w:szCs w:val="24"/>
        </w:rPr>
        <w:t>trudnoće kako bi se sprečila progresija preeklampsije</w:t>
      </w:r>
      <w:r w:rsidR="000B2739">
        <w:rPr>
          <w:rFonts w:ascii="Times New Roman" w:hAnsi="Times New Roman" w:cs="Times New Roman"/>
          <w:sz w:val="24"/>
          <w:szCs w:val="24"/>
        </w:rPr>
        <w:t xml:space="preserve">, najčešće u interesu majke, su </w:t>
      </w:r>
      <w:r w:rsidR="00AB34C1">
        <w:rPr>
          <w:rFonts w:ascii="Times New Roman" w:hAnsi="Times New Roman" w:cs="Times New Roman"/>
          <w:sz w:val="24"/>
          <w:szCs w:val="24"/>
        </w:rPr>
        <w:t>odgovorne za približ</w:t>
      </w:r>
      <w:r w:rsidRPr="005A1FD2">
        <w:rPr>
          <w:rFonts w:ascii="Times New Roman" w:hAnsi="Times New Roman" w:cs="Times New Roman"/>
          <w:sz w:val="24"/>
          <w:szCs w:val="24"/>
        </w:rPr>
        <w:t xml:space="preserve">no 15 % smrtnih ishoda </w:t>
      </w:r>
      <w:r w:rsidR="00AB34C1">
        <w:rPr>
          <w:rFonts w:ascii="Times New Roman" w:hAnsi="Times New Roman" w:cs="Times New Roman"/>
          <w:sz w:val="24"/>
          <w:szCs w:val="24"/>
        </w:rPr>
        <w:t>ploda usled prevremenog porođaja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</w:p>
    <w:p w:rsidR="005A1FD2" w:rsidRDefault="005A1FD2" w:rsidP="005A1FD2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b/>
          <w:i/>
          <w:sz w:val="24"/>
          <w:szCs w:val="24"/>
        </w:rPr>
        <w:t>Intrauterusni zastoj u rastu ploda</w:t>
      </w:r>
      <w:r w:rsidRPr="005A1FD2">
        <w:rPr>
          <w:rFonts w:ascii="Times New Roman" w:hAnsi="Times New Roman" w:cs="Times New Roman"/>
          <w:sz w:val="24"/>
          <w:szCs w:val="24"/>
        </w:rPr>
        <w:t xml:space="preserve"> (engl. Intrauterin</w:t>
      </w:r>
      <w:r w:rsidR="000B2739">
        <w:rPr>
          <w:rFonts w:ascii="Times New Roman" w:hAnsi="Times New Roman" w:cs="Times New Roman"/>
          <w:sz w:val="24"/>
          <w:szCs w:val="24"/>
        </w:rPr>
        <w:t xml:space="preserve">e growth restriction – IUGR) je </w:t>
      </w:r>
      <w:r w:rsidR="00AB34C1">
        <w:rPr>
          <w:rFonts w:ascii="Times New Roman" w:hAnsi="Times New Roman" w:cs="Times New Roman"/>
          <w:sz w:val="24"/>
          <w:szCs w:val="24"/>
        </w:rPr>
        <w:t>veoma važ</w:t>
      </w:r>
      <w:r w:rsidRPr="005A1FD2">
        <w:rPr>
          <w:rFonts w:ascii="Times New Roman" w:hAnsi="Times New Roman" w:cs="Times New Roman"/>
          <w:sz w:val="24"/>
          <w:szCs w:val="24"/>
        </w:rPr>
        <w:t>an uzrok perinatalnog mortaliteta, kao i neposrednog (hipoglikemija,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hiperbilirubinemija, hipotermija, policitemija, dislipidemija, peri</w:t>
      </w:r>
      <w:r w:rsidR="000B2739">
        <w:rPr>
          <w:rFonts w:ascii="Times New Roman" w:hAnsi="Times New Roman" w:cs="Times New Roman"/>
          <w:sz w:val="24"/>
          <w:szCs w:val="24"/>
        </w:rPr>
        <w:t xml:space="preserve">natalna asfiksija, respiratorni </w:t>
      </w:r>
      <w:r w:rsidRPr="005A1FD2">
        <w:rPr>
          <w:rFonts w:ascii="Times New Roman" w:hAnsi="Times New Roman" w:cs="Times New Roman"/>
          <w:sz w:val="24"/>
          <w:szCs w:val="24"/>
        </w:rPr>
        <w:t>distres sindrom, sindrom aspiracije mekonijuma, intraventrikularna hemoragija,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Pr="005A1FD2">
        <w:rPr>
          <w:rFonts w:ascii="Times New Roman" w:hAnsi="Times New Roman" w:cs="Times New Roman"/>
          <w:sz w:val="24"/>
          <w:szCs w:val="24"/>
        </w:rPr>
        <w:t>nekrotizirajući enterokolitis) i odloţenog morbiditeta (</w:t>
      </w:r>
      <w:r w:rsidR="000B2739">
        <w:rPr>
          <w:rFonts w:ascii="Times New Roman" w:hAnsi="Times New Roman" w:cs="Times New Roman"/>
          <w:sz w:val="24"/>
          <w:szCs w:val="24"/>
        </w:rPr>
        <w:t xml:space="preserve">kašnjenje u razvoju kognitivnih </w:t>
      </w:r>
      <w:r w:rsidRPr="005A1FD2">
        <w:rPr>
          <w:rFonts w:ascii="Times New Roman" w:hAnsi="Times New Roman" w:cs="Times New Roman"/>
          <w:sz w:val="24"/>
          <w:szCs w:val="24"/>
        </w:rPr>
        <w:t xml:space="preserve">sposobnosti i drugi poremećaji neurološkog razvoja, </w:t>
      </w:r>
      <w:r w:rsidR="000B2739">
        <w:rPr>
          <w:rFonts w:ascii="Times New Roman" w:hAnsi="Times New Roman" w:cs="Times New Roman"/>
          <w:sz w:val="24"/>
          <w:szCs w:val="24"/>
        </w:rPr>
        <w:t xml:space="preserve">metabolički sindrom: gojaznost, </w:t>
      </w:r>
      <w:r w:rsidRPr="005A1FD2">
        <w:rPr>
          <w:rFonts w:ascii="Times New Roman" w:hAnsi="Times New Roman" w:cs="Times New Roman"/>
          <w:sz w:val="24"/>
          <w:szCs w:val="24"/>
        </w:rPr>
        <w:t>dijabetes, hipertenzija, kar</w:t>
      </w:r>
      <w:r w:rsidR="00AB34C1">
        <w:rPr>
          <w:rFonts w:ascii="Times New Roman" w:hAnsi="Times New Roman" w:cs="Times New Roman"/>
          <w:sz w:val="24"/>
          <w:szCs w:val="24"/>
        </w:rPr>
        <w:t>diovaskularna oboljenja)</w:t>
      </w:r>
      <w:r w:rsidRPr="005A1FD2">
        <w:rPr>
          <w:rFonts w:ascii="Times New Roman" w:hAnsi="Times New Roman" w:cs="Times New Roman"/>
          <w:sz w:val="24"/>
          <w:szCs w:val="24"/>
        </w:rPr>
        <w:t>.</w:t>
      </w:r>
      <w:r w:rsidR="000B2739">
        <w:rPr>
          <w:rFonts w:ascii="Times New Roman" w:hAnsi="Times New Roman" w:cs="Times New Roman"/>
          <w:sz w:val="24"/>
          <w:szCs w:val="24"/>
        </w:rPr>
        <w:t xml:space="preserve"> Definiše se kao zastoj u rastu </w:t>
      </w:r>
      <w:r w:rsidRPr="005A1FD2">
        <w:rPr>
          <w:rFonts w:ascii="Times New Roman" w:hAnsi="Times New Roman" w:cs="Times New Roman"/>
          <w:sz w:val="24"/>
          <w:szCs w:val="24"/>
        </w:rPr>
        <w:t>ploda koji nije dostigao svoj sopstveni genetski potencijal ras</w:t>
      </w:r>
      <w:r w:rsidR="000B2739">
        <w:rPr>
          <w:rFonts w:ascii="Times New Roman" w:hAnsi="Times New Roman" w:cs="Times New Roman"/>
          <w:sz w:val="24"/>
          <w:szCs w:val="24"/>
        </w:rPr>
        <w:t xml:space="preserve">ta i čija je procenjena telesna </w:t>
      </w:r>
      <w:r w:rsidRPr="005A1FD2">
        <w:rPr>
          <w:rFonts w:ascii="Times New Roman" w:hAnsi="Times New Roman" w:cs="Times New Roman"/>
          <w:sz w:val="24"/>
          <w:szCs w:val="24"/>
        </w:rPr>
        <w:t>masa ispod desetog percentila u odnosu na gestacijsku d</w:t>
      </w:r>
      <w:r w:rsidR="00AB34C1">
        <w:rPr>
          <w:rFonts w:ascii="Times New Roman" w:hAnsi="Times New Roman" w:cs="Times New Roman"/>
          <w:sz w:val="24"/>
          <w:szCs w:val="24"/>
        </w:rPr>
        <w:t>ob potvrđ</w:t>
      </w:r>
      <w:r w:rsidR="000B2739">
        <w:rPr>
          <w:rFonts w:ascii="Times New Roman" w:hAnsi="Times New Roman" w:cs="Times New Roman"/>
          <w:sz w:val="24"/>
          <w:szCs w:val="24"/>
        </w:rPr>
        <w:t xml:space="preserve">enu ranim ultrazvučnim </w:t>
      </w:r>
      <w:r w:rsidR="00AB34C1">
        <w:rPr>
          <w:rFonts w:ascii="Times New Roman" w:hAnsi="Times New Roman" w:cs="Times New Roman"/>
          <w:sz w:val="24"/>
          <w:szCs w:val="24"/>
        </w:rPr>
        <w:t>pregledom</w:t>
      </w:r>
      <w:r w:rsidRPr="005A1FD2">
        <w:rPr>
          <w:rFonts w:ascii="Times New Roman" w:hAnsi="Times New Roman" w:cs="Times New Roman"/>
          <w:sz w:val="24"/>
          <w:szCs w:val="24"/>
        </w:rPr>
        <w:t xml:space="preserve">. S obzirom da u IUGR fetus progresivno </w:t>
      </w:r>
      <w:r w:rsidR="000B2739">
        <w:rPr>
          <w:rFonts w:ascii="Times New Roman" w:hAnsi="Times New Roman" w:cs="Times New Roman"/>
          <w:sz w:val="24"/>
          <w:szCs w:val="24"/>
        </w:rPr>
        <w:t xml:space="preserve">odstupa od normalne krive rasta </w:t>
      </w:r>
      <w:r w:rsidRPr="005A1FD2">
        <w:rPr>
          <w:rFonts w:ascii="Times New Roman" w:hAnsi="Times New Roman" w:cs="Times New Roman"/>
          <w:sz w:val="24"/>
          <w:szCs w:val="24"/>
        </w:rPr>
        <w:t>preporučuje se primena serijskih biometrijskih merenja u razmaku ne kraćem od 2 nedelje</w:t>
      </w:r>
      <w:r w:rsid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U preeklampsiji rizik za razvoj IUGR je 3 – 4 puta veći u odnosu na normotenzivnu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C1">
        <w:rPr>
          <w:rFonts w:ascii="Times New Roman" w:hAnsi="Times New Roman" w:cs="Times New Roman"/>
          <w:sz w:val="24"/>
          <w:szCs w:val="24"/>
        </w:rPr>
        <w:t>trudnoću</w:t>
      </w:r>
      <w:r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b/>
          <w:i/>
          <w:sz w:val="24"/>
          <w:szCs w:val="24"/>
        </w:rPr>
        <w:t>Oligohidramnion</w:t>
      </w:r>
      <w:r w:rsidRPr="000B2739">
        <w:rPr>
          <w:rFonts w:ascii="Times New Roman" w:hAnsi="Times New Roman" w:cs="Times New Roman"/>
          <w:sz w:val="24"/>
          <w:szCs w:val="24"/>
        </w:rPr>
        <w:t xml:space="preserve"> se javlja kao komplikacija preeklamptične trudnoće u oko </w:t>
      </w:r>
      <w:r>
        <w:rPr>
          <w:rFonts w:ascii="Times New Roman" w:hAnsi="Times New Roman" w:cs="Times New Roman"/>
          <w:sz w:val="24"/>
          <w:szCs w:val="24"/>
        </w:rPr>
        <w:t xml:space="preserve">10 – 30 </w:t>
      </w:r>
      <w:r w:rsidRPr="000B2739">
        <w:rPr>
          <w:rFonts w:ascii="Times New Roman" w:hAnsi="Times New Roman" w:cs="Times New Roman"/>
          <w:sz w:val="24"/>
          <w:szCs w:val="24"/>
        </w:rPr>
        <w:t>% slučajeva, samostalno ili udruţen sa IUGR. Definici</w:t>
      </w:r>
      <w:r>
        <w:rPr>
          <w:rFonts w:ascii="Times New Roman" w:hAnsi="Times New Roman" w:cs="Times New Roman"/>
          <w:sz w:val="24"/>
          <w:szCs w:val="24"/>
        </w:rPr>
        <w:t xml:space="preserve">ja oligohidramniona podrazumeva </w:t>
      </w:r>
      <w:r w:rsidRPr="000B2739">
        <w:rPr>
          <w:rFonts w:ascii="Times New Roman" w:hAnsi="Times New Roman" w:cs="Times New Roman"/>
          <w:sz w:val="24"/>
          <w:szCs w:val="24"/>
        </w:rPr>
        <w:t>smanjenje količine plodove vode, a kvantitativni kriteri</w:t>
      </w:r>
      <w:r>
        <w:rPr>
          <w:rFonts w:ascii="Times New Roman" w:hAnsi="Times New Roman" w:cs="Times New Roman"/>
          <w:sz w:val="24"/>
          <w:szCs w:val="24"/>
        </w:rPr>
        <w:t xml:space="preserve">jumi uključuju merenje najvećeg </w:t>
      </w:r>
      <w:r w:rsidR="00AB34C1">
        <w:rPr>
          <w:rFonts w:ascii="Times New Roman" w:hAnsi="Times New Roman" w:cs="Times New Roman"/>
          <w:sz w:val="24"/>
          <w:szCs w:val="24"/>
        </w:rPr>
        <w:t>dž</w:t>
      </w:r>
      <w:r w:rsidRPr="000B2739">
        <w:rPr>
          <w:rFonts w:ascii="Times New Roman" w:hAnsi="Times New Roman" w:cs="Times New Roman"/>
          <w:sz w:val="24"/>
          <w:szCs w:val="24"/>
        </w:rPr>
        <w:t>epa plodove vode, odnosno naj</w:t>
      </w:r>
      <w:r w:rsidR="00AB34C1">
        <w:rPr>
          <w:rFonts w:ascii="Times New Roman" w:hAnsi="Times New Roman" w:cs="Times New Roman"/>
          <w:sz w:val="24"/>
          <w:szCs w:val="24"/>
        </w:rPr>
        <w:t>veći vertikalni promer „prozora</w:t>
      </w:r>
      <w:r w:rsidRPr="000B2739">
        <w:rPr>
          <w:rFonts w:ascii="Times New Roman" w:hAnsi="Times New Roman" w:cs="Times New Roman"/>
          <w:sz w:val="24"/>
          <w:szCs w:val="24"/>
        </w:rPr>
        <w:t xml:space="preserve"> amnionske t</w:t>
      </w:r>
      <w:r>
        <w:rPr>
          <w:rFonts w:ascii="Times New Roman" w:hAnsi="Times New Roman" w:cs="Times New Roman"/>
          <w:sz w:val="24"/>
          <w:szCs w:val="24"/>
        </w:rPr>
        <w:t xml:space="preserve">ečnosti (engl. </w:t>
      </w:r>
      <w:r w:rsidRPr="000B2739">
        <w:rPr>
          <w:rFonts w:ascii="Times New Roman" w:hAnsi="Times New Roman" w:cs="Times New Roman"/>
          <w:sz w:val="24"/>
          <w:szCs w:val="24"/>
        </w:rPr>
        <w:t>maximum vertical pocket, MVP) &gt; 2 cm ili merenje indeks</w:t>
      </w:r>
      <w:r w:rsidR="00AB34C1">
        <w:rPr>
          <w:rFonts w:ascii="Times New Roman" w:hAnsi="Times New Roman" w:cs="Times New Roman"/>
          <w:sz w:val="24"/>
          <w:szCs w:val="24"/>
        </w:rPr>
        <w:t>a amnionske tečnosti &lt; 5 cm</w:t>
      </w:r>
      <w:r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Najč</w:t>
      </w:r>
      <w:r w:rsidR="00AB34C1">
        <w:rPr>
          <w:rFonts w:ascii="Times New Roman" w:hAnsi="Times New Roman" w:cs="Times New Roman"/>
          <w:sz w:val="24"/>
          <w:szCs w:val="24"/>
        </w:rPr>
        <w:t>ešće komplikacije kod novorođ</w:t>
      </w:r>
      <w:r w:rsidRPr="000B2739">
        <w:rPr>
          <w:rFonts w:ascii="Times New Roman" w:hAnsi="Times New Roman" w:cs="Times New Roman"/>
          <w:sz w:val="24"/>
          <w:szCs w:val="24"/>
        </w:rPr>
        <w:t>enčadi u tru</w:t>
      </w:r>
      <w:r>
        <w:rPr>
          <w:rFonts w:ascii="Times New Roman" w:hAnsi="Times New Roman" w:cs="Times New Roman"/>
          <w:sz w:val="24"/>
          <w:szCs w:val="24"/>
        </w:rPr>
        <w:t xml:space="preserve">dnoćama sa oligohidramnionom su </w:t>
      </w:r>
      <w:r w:rsidRPr="000B2739">
        <w:rPr>
          <w:rFonts w:ascii="Times New Roman" w:hAnsi="Times New Roman" w:cs="Times New Roman"/>
          <w:sz w:val="24"/>
          <w:szCs w:val="24"/>
        </w:rPr>
        <w:t>malformacije urinarnog trakta, hipoplazija pluća, respiratorni distres sind</w:t>
      </w:r>
      <w:r>
        <w:rPr>
          <w:rFonts w:ascii="Times New Roman" w:hAnsi="Times New Roman" w:cs="Times New Roman"/>
          <w:sz w:val="24"/>
          <w:szCs w:val="24"/>
        </w:rPr>
        <w:t xml:space="preserve">rom, asfiksija ploda </w:t>
      </w:r>
      <w:r w:rsidRPr="000B2739">
        <w:rPr>
          <w:rFonts w:ascii="Times New Roman" w:hAnsi="Times New Roman" w:cs="Times New Roman"/>
          <w:sz w:val="24"/>
          <w:szCs w:val="24"/>
        </w:rPr>
        <w:t>i aspiracija mekonijuma, a često imaju i malu telesnu ma</w:t>
      </w:r>
      <w:r w:rsidR="00AB34C1">
        <w:rPr>
          <w:rFonts w:ascii="Times New Roman" w:hAnsi="Times New Roman" w:cs="Times New Roman"/>
          <w:sz w:val="24"/>
          <w:szCs w:val="24"/>
        </w:rPr>
        <w:t>su, niž</w:t>
      </w:r>
      <w:r>
        <w:rPr>
          <w:rFonts w:ascii="Times New Roman" w:hAnsi="Times New Roman" w:cs="Times New Roman"/>
          <w:sz w:val="24"/>
          <w:szCs w:val="24"/>
        </w:rPr>
        <w:t xml:space="preserve">e vrednosti Apgar skora, </w:t>
      </w:r>
      <w:r w:rsidR="00AB34C1">
        <w:rPr>
          <w:rFonts w:ascii="Times New Roman" w:hAnsi="Times New Roman" w:cs="Times New Roman"/>
          <w:sz w:val="24"/>
          <w:szCs w:val="24"/>
        </w:rPr>
        <w:t>anemiju i zadrž</w:t>
      </w:r>
      <w:r w:rsidRPr="000B2739">
        <w:rPr>
          <w:rFonts w:ascii="Times New Roman" w:hAnsi="Times New Roman" w:cs="Times New Roman"/>
          <w:sz w:val="24"/>
          <w:szCs w:val="24"/>
        </w:rPr>
        <w:t xml:space="preserve">avaju se </w:t>
      </w:r>
      <w:r w:rsidR="00AB34C1">
        <w:rPr>
          <w:rFonts w:ascii="Times New Roman" w:hAnsi="Times New Roman" w:cs="Times New Roman"/>
          <w:sz w:val="24"/>
          <w:szCs w:val="24"/>
        </w:rPr>
        <w:t>na odeljenju intenzivne nege</w:t>
      </w:r>
      <w:r>
        <w:rPr>
          <w:rFonts w:ascii="Times New Roman" w:hAnsi="Times New Roman" w:cs="Times New Roman"/>
          <w:sz w:val="24"/>
          <w:szCs w:val="24"/>
        </w:rPr>
        <w:t xml:space="preserve">. Prisustvo oligohidramniona u </w:t>
      </w:r>
      <w:r w:rsidRPr="000B2739">
        <w:rPr>
          <w:rFonts w:ascii="Times New Roman" w:hAnsi="Times New Roman" w:cs="Times New Roman"/>
          <w:sz w:val="24"/>
          <w:szCs w:val="24"/>
        </w:rPr>
        <w:t>preeklampsiji povezano je ne samo sa placentalnom</w:t>
      </w:r>
      <w:r>
        <w:rPr>
          <w:rFonts w:ascii="Times New Roman" w:hAnsi="Times New Roman" w:cs="Times New Roman"/>
          <w:sz w:val="24"/>
          <w:szCs w:val="24"/>
        </w:rPr>
        <w:t xml:space="preserve"> insuficijencijom i posledičnom </w:t>
      </w:r>
      <w:r w:rsidRPr="000B2739">
        <w:rPr>
          <w:rFonts w:ascii="Times New Roman" w:hAnsi="Times New Roman" w:cs="Times New Roman"/>
          <w:sz w:val="24"/>
          <w:szCs w:val="24"/>
        </w:rPr>
        <w:t>hipoksijom, već i sa povećanim vrednostima maternalnog tkivn</w:t>
      </w:r>
      <w:r>
        <w:rPr>
          <w:rFonts w:ascii="Times New Roman" w:hAnsi="Times New Roman" w:cs="Times New Roman"/>
          <w:sz w:val="24"/>
          <w:szCs w:val="24"/>
        </w:rPr>
        <w:t>og faktora (TF), što suger</w:t>
      </w:r>
      <w:r w:rsidR="00AB34C1">
        <w:rPr>
          <w:rFonts w:ascii="Times New Roman" w:hAnsi="Times New Roman" w:cs="Times New Roman"/>
          <w:sz w:val="24"/>
          <w:szCs w:val="24"/>
        </w:rPr>
        <w:t>iše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moguću vezu sa povećanim stvaranj</w:t>
      </w:r>
      <w:r w:rsidR="00AB34C1">
        <w:rPr>
          <w:rFonts w:ascii="Times New Roman" w:hAnsi="Times New Roman" w:cs="Times New Roman"/>
          <w:sz w:val="24"/>
          <w:szCs w:val="24"/>
        </w:rPr>
        <w:t>em trombina u preeklampsiji</w:t>
      </w:r>
      <w:r w:rsidRPr="000B2739">
        <w:rPr>
          <w:rFonts w:ascii="Times New Roman" w:hAnsi="Times New Roman" w:cs="Times New Roman"/>
          <w:sz w:val="24"/>
          <w:szCs w:val="24"/>
        </w:rPr>
        <w:t>.</w:t>
      </w:r>
    </w:p>
    <w:p w:rsidR="00AB34C1" w:rsidRDefault="00AB34C1" w:rsidP="000B2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739" w:rsidRPr="000B2739" w:rsidRDefault="001C5A94" w:rsidP="000B273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DUGOROČ</w:t>
      </w: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t>NE POSLEDICE PREEKLAMPSIJE</w:t>
      </w:r>
    </w:p>
    <w:p w:rsidR="000B2739" w:rsidRPr="000B2739" w:rsidRDefault="00AB34C1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ene sa preeklampsijom u prvoj trudnoći imaju </w:t>
      </w:r>
      <w:r w:rsidR="000B2739">
        <w:rPr>
          <w:rFonts w:ascii="Times New Roman" w:hAnsi="Times New Roman" w:cs="Times New Roman"/>
          <w:sz w:val="24"/>
          <w:szCs w:val="24"/>
        </w:rPr>
        <w:t xml:space="preserve">povećan rizik za ponovni razvoj </w:t>
      </w:r>
      <w:r w:rsidR="000B2739" w:rsidRPr="000B2739">
        <w:rPr>
          <w:rFonts w:ascii="Times New Roman" w:hAnsi="Times New Roman" w:cs="Times New Roman"/>
          <w:sz w:val="24"/>
          <w:szCs w:val="24"/>
        </w:rPr>
        <w:t>preeklampsije u sledećoj trudnoći, a pored toga, ove ţe</w:t>
      </w:r>
      <w:r w:rsidR="000B2739">
        <w:rPr>
          <w:rFonts w:ascii="Times New Roman" w:hAnsi="Times New Roman" w:cs="Times New Roman"/>
          <w:sz w:val="24"/>
          <w:szCs w:val="24"/>
        </w:rPr>
        <w:t xml:space="preserve">ne imaju i veći rizik za pojavu </w:t>
      </w:r>
      <w:r w:rsidR="000B2739" w:rsidRPr="000B2739">
        <w:rPr>
          <w:rFonts w:ascii="Times New Roman" w:hAnsi="Times New Roman" w:cs="Times New Roman"/>
          <w:sz w:val="24"/>
          <w:szCs w:val="24"/>
        </w:rPr>
        <w:t>hronične hipertenzije, renalnih oboljenja i intrauterusnog zastoja u</w:t>
      </w:r>
      <w:r w:rsidR="000B2739">
        <w:rPr>
          <w:rFonts w:ascii="Times New Roman" w:hAnsi="Times New Roman" w:cs="Times New Roman"/>
          <w:sz w:val="24"/>
          <w:szCs w:val="24"/>
        </w:rPr>
        <w:t xml:space="preserve"> razvoju ploda u narednim </w:t>
      </w:r>
      <w:r>
        <w:rPr>
          <w:rFonts w:ascii="Times New Roman" w:hAnsi="Times New Roman" w:cs="Times New Roman"/>
          <w:sz w:val="24"/>
          <w:szCs w:val="24"/>
        </w:rPr>
        <w:t>trudnoćama. Međ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utim, iako kliničke </w:t>
      </w:r>
      <w:r w:rsidR="000B2739" w:rsidRPr="000B2739">
        <w:rPr>
          <w:rFonts w:ascii="Times New Roman" w:hAnsi="Times New Roman" w:cs="Times New Roman"/>
          <w:sz w:val="24"/>
          <w:szCs w:val="24"/>
        </w:rPr>
        <w:lastRenderedPageBreak/>
        <w:t>manifestacije pree</w:t>
      </w:r>
      <w:r w:rsidR="000B2739">
        <w:rPr>
          <w:rFonts w:ascii="Times New Roman" w:hAnsi="Times New Roman" w:cs="Times New Roman"/>
          <w:sz w:val="24"/>
          <w:szCs w:val="24"/>
        </w:rPr>
        <w:t xml:space="preserve">klampsije nestaju nekoliko dana </w:t>
      </w:r>
      <w:r>
        <w:rPr>
          <w:rFonts w:ascii="Times New Roman" w:hAnsi="Times New Roman" w:cs="Times New Roman"/>
          <w:sz w:val="24"/>
          <w:szCs w:val="24"/>
        </w:rPr>
        <w:t>nakon porođaja istraž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ivanja pokazuju da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B2739" w:rsidRPr="000B2739">
        <w:rPr>
          <w:rFonts w:ascii="Times New Roman" w:hAnsi="Times New Roman" w:cs="Times New Roman"/>
          <w:sz w:val="24"/>
          <w:szCs w:val="24"/>
        </w:rPr>
        <w:t>ene koje su imale</w:t>
      </w:r>
      <w:r w:rsidR="000B2739">
        <w:rPr>
          <w:rFonts w:ascii="Times New Roman" w:hAnsi="Times New Roman" w:cs="Times New Roman"/>
          <w:sz w:val="24"/>
          <w:szCs w:val="24"/>
        </w:rPr>
        <w:t xml:space="preserve"> preeklampsiju i dalje pokazuju 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znake endotelne disfunkcije i imaju povećan rizik za pojavu </w:t>
      </w:r>
      <w:r w:rsidR="000B2739">
        <w:rPr>
          <w:rFonts w:ascii="Times New Roman" w:hAnsi="Times New Roman" w:cs="Times New Roman"/>
          <w:sz w:val="24"/>
          <w:szCs w:val="24"/>
        </w:rPr>
        <w:t xml:space="preserve">kardiovaskularnih bolesti (KVB) </w:t>
      </w:r>
      <w:r w:rsidR="000B2739" w:rsidRPr="000B2739"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etaboličkog sindroma kasnije u ž</w:t>
      </w:r>
      <w:r w:rsidR="000B2739" w:rsidRPr="000B2739">
        <w:rPr>
          <w:rFonts w:ascii="Times New Roman" w:hAnsi="Times New Roman" w:cs="Times New Roman"/>
          <w:sz w:val="24"/>
          <w:szCs w:val="24"/>
        </w:rPr>
        <w:t>ivotu. Rezultati nekoliko</w:t>
      </w:r>
      <w:r w:rsidR="000B2739">
        <w:rPr>
          <w:rFonts w:ascii="Times New Roman" w:hAnsi="Times New Roman" w:cs="Times New Roman"/>
          <w:sz w:val="24"/>
          <w:szCs w:val="24"/>
        </w:rPr>
        <w:t xml:space="preserve"> velikih epidemioloških studija </w:t>
      </w:r>
      <w:r w:rsidR="000B2739" w:rsidRPr="000B2739">
        <w:rPr>
          <w:rFonts w:ascii="Times New Roman" w:hAnsi="Times New Roman" w:cs="Times New Roman"/>
          <w:sz w:val="24"/>
          <w:szCs w:val="24"/>
        </w:rPr>
        <w:t>potvrdili su povezanost preeklampsije i povećanog morta</w:t>
      </w:r>
      <w:r w:rsidR="000B2739">
        <w:rPr>
          <w:rFonts w:ascii="Times New Roman" w:hAnsi="Times New Roman" w:cs="Times New Roman"/>
          <w:sz w:val="24"/>
          <w:szCs w:val="24"/>
        </w:rPr>
        <w:t xml:space="preserve">liteta usled razvoja koronarnih 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bolesti srca i moţdanog </w:t>
      </w:r>
      <w:r>
        <w:rPr>
          <w:rFonts w:ascii="Times New Roman" w:hAnsi="Times New Roman" w:cs="Times New Roman"/>
          <w:sz w:val="24"/>
          <w:szCs w:val="24"/>
        </w:rPr>
        <w:t>udara, što je u skladu sa potvrđ</w:t>
      </w:r>
      <w:r w:rsidR="000B2739" w:rsidRPr="000B2739">
        <w:rPr>
          <w:rFonts w:ascii="Times New Roman" w:hAnsi="Times New Roman" w:cs="Times New Roman"/>
          <w:sz w:val="24"/>
          <w:szCs w:val="24"/>
        </w:rPr>
        <w:t>enim rizikom od preranog razvoja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>kardiovaskularnih oboljenja nakon preeklampsije. Meta-a</w:t>
      </w:r>
      <w:r>
        <w:rPr>
          <w:rFonts w:ascii="Times New Roman" w:hAnsi="Times New Roman" w:cs="Times New Roman"/>
          <w:sz w:val="24"/>
          <w:szCs w:val="24"/>
        </w:rPr>
        <w:t>naliza koju su sproveli Brown i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>saradnici je pot</w:t>
      </w:r>
      <w:r>
        <w:rPr>
          <w:rFonts w:ascii="Times New Roman" w:hAnsi="Times New Roman" w:cs="Times New Roman"/>
          <w:sz w:val="24"/>
          <w:szCs w:val="24"/>
        </w:rPr>
        <w:t>vrdila da je preeklampsija udruž</w:t>
      </w:r>
      <w:r w:rsidR="000B2739" w:rsidRPr="000B2739">
        <w:rPr>
          <w:rFonts w:ascii="Times New Roman" w:hAnsi="Times New Roman" w:cs="Times New Roman"/>
          <w:sz w:val="24"/>
          <w:szCs w:val="24"/>
        </w:rPr>
        <w:t>ena sa dv</w:t>
      </w:r>
      <w:r w:rsidR="000B2739">
        <w:rPr>
          <w:rFonts w:ascii="Times New Roman" w:hAnsi="Times New Roman" w:cs="Times New Roman"/>
          <w:sz w:val="24"/>
          <w:szCs w:val="24"/>
        </w:rPr>
        <w:t xml:space="preserve">ostruko većim rizikom za razvoj </w:t>
      </w:r>
      <w:r w:rsidR="000B2739" w:rsidRPr="000B2739">
        <w:rPr>
          <w:rFonts w:ascii="Times New Roman" w:hAnsi="Times New Roman" w:cs="Times New Roman"/>
          <w:sz w:val="24"/>
          <w:szCs w:val="24"/>
        </w:rPr>
        <w:t>KVB (OR = 2,28; 95 % CI 1,87 – 2,77) i cerebrovaskular</w:t>
      </w:r>
      <w:r w:rsidR="000B2739">
        <w:rPr>
          <w:rFonts w:ascii="Times New Roman" w:hAnsi="Times New Roman" w:cs="Times New Roman"/>
          <w:sz w:val="24"/>
          <w:szCs w:val="24"/>
        </w:rPr>
        <w:t xml:space="preserve">nih bolesti (OR = 1,77; 95 % CI </w:t>
      </w:r>
      <w:r w:rsidR="000B2739" w:rsidRPr="000B2739">
        <w:rPr>
          <w:rFonts w:ascii="Times New Roman" w:hAnsi="Times New Roman" w:cs="Times New Roman"/>
          <w:sz w:val="24"/>
          <w:szCs w:val="24"/>
        </w:rPr>
        <w:t>1,43 – 2,21) i trostruko većim rizikom za razvoj hipertenzije (RR = 3,13; 95 % CI 2,51 –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>3,89) k</w:t>
      </w:r>
      <w:r>
        <w:rPr>
          <w:rFonts w:ascii="Times New Roman" w:hAnsi="Times New Roman" w:cs="Times New Roman"/>
          <w:sz w:val="24"/>
          <w:szCs w:val="24"/>
        </w:rPr>
        <w:t>asnije u toku života u poređenju sa ž</w:t>
      </w:r>
      <w:r w:rsidR="000B2739" w:rsidRPr="000B2739">
        <w:rPr>
          <w:rFonts w:ascii="Times New Roman" w:hAnsi="Times New Roman" w:cs="Times New Roman"/>
          <w:sz w:val="24"/>
          <w:szCs w:val="24"/>
        </w:rPr>
        <w:t>enama s</w:t>
      </w:r>
      <w:r>
        <w:rPr>
          <w:rFonts w:ascii="Times New Roman" w:hAnsi="Times New Roman" w:cs="Times New Roman"/>
          <w:sz w:val="24"/>
          <w:szCs w:val="24"/>
        </w:rPr>
        <w:t>a nekomplikovanom trudnoćom</w:t>
      </w:r>
      <w:r w:rsidR="000B2739" w:rsidRPr="000B2739">
        <w:rPr>
          <w:rFonts w:ascii="Times New Roman" w:hAnsi="Times New Roman" w:cs="Times New Roman"/>
          <w:sz w:val="24"/>
          <w:szCs w:val="24"/>
        </w:rPr>
        <w:t>. Za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ene sa ponovljenom preeklampsijom, ranom ili teškom </w:t>
      </w:r>
      <w:r w:rsidR="000B2739">
        <w:rPr>
          <w:rFonts w:ascii="Times New Roman" w:hAnsi="Times New Roman" w:cs="Times New Roman"/>
          <w:sz w:val="24"/>
          <w:szCs w:val="24"/>
        </w:rPr>
        <w:t>formom, rizik od KVB i smrti se</w:t>
      </w:r>
      <w:r w:rsidR="000B2739" w:rsidRPr="000B2739">
        <w:rPr>
          <w:rFonts w:ascii="Times New Roman" w:hAnsi="Times New Roman" w:cs="Times New Roman"/>
          <w:sz w:val="24"/>
          <w:szCs w:val="24"/>
        </w:rPr>
        <w:t>dodatno povećava 2 do 3 puta, a najveći rizik je primećen u slučajevima kada je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>preeklampsi</w:t>
      </w:r>
      <w:r>
        <w:rPr>
          <w:rFonts w:ascii="Times New Roman" w:hAnsi="Times New Roman" w:cs="Times New Roman"/>
          <w:sz w:val="24"/>
          <w:szCs w:val="24"/>
        </w:rPr>
        <w:t>ja povezana sa prevremenim porođ</w:t>
      </w:r>
      <w:r w:rsidR="000B2739" w:rsidRPr="000B2739">
        <w:rPr>
          <w:rFonts w:ascii="Times New Roman" w:hAnsi="Times New Roman" w:cs="Times New Roman"/>
          <w:sz w:val="24"/>
          <w:szCs w:val="24"/>
        </w:rPr>
        <w:t>ajem i/ili malom gestacijskom dobi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novorođ</w:t>
      </w:r>
      <w:r w:rsidR="000B2739" w:rsidRPr="000B2739">
        <w:rPr>
          <w:rFonts w:ascii="Times New Roman" w:hAnsi="Times New Roman" w:cs="Times New Roman"/>
          <w:sz w:val="24"/>
          <w:szCs w:val="24"/>
        </w:rPr>
        <w:t>enčeta (engl. Smal</w:t>
      </w:r>
      <w:r>
        <w:rPr>
          <w:rFonts w:ascii="Times New Roman" w:hAnsi="Times New Roman" w:cs="Times New Roman"/>
          <w:sz w:val="24"/>
          <w:szCs w:val="24"/>
        </w:rPr>
        <w:t>l Gestational Age – SGA)</w:t>
      </w:r>
      <w:r w:rsidR="000B2739"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AB34C1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Garović i saradnici su u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 objavljenoj studiji sk</w:t>
      </w:r>
      <w:r>
        <w:rPr>
          <w:rFonts w:ascii="Times New Roman" w:hAnsi="Times New Roman" w:cs="Times New Roman"/>
          <w:sz w:val="24"/>
          <w:szCs w:val="24"/>
        </w:rPr>
        <w:t>renuli paž</w:t>
      </w:r>
      <w:r w:rsidR="000B2739">
        <w:rPr>
          <w:rFonts w:ascii="Times New Roman" w:hAnsi="Times New Roman" w:cs="Times New Roman"/>
          <w:sz w:val="24"/>
          <w:szCs w:val="24"/>
        </w:rPr>
        <w:t xml:space="preserve">nju da se dosadašnjim </w:t>
      </w:r>
      <w:r w:rsidR="000B2739" w:rsidRPr="000B2739">
        <w:rPr>
          <w:rFonts w:ascii="Times New Roman" w:hAnsi="Times New Roman" w:cs="Times New Roman"/>
          <w:sz w:val="24"/>
          <w:szCs w:val="24"/>
        </w:rPr>
        <w:t>pristupom stopa incidencije preeklampsije i hipertenzivnih</w:t>
      </w:r>
      <w:r w:rsidR="000B2739">
        <w:rPr>
          <w:rFonts w:ascii="Times New Roman" w:hAnsi="Times New Roman" w:cs="Times New Roman"/>
          <w:sz w:val="24"/>
          <w:szCs w:val="24"/>
        </w:rPr>
        <w:t xml:space="preserve"> poremećaja u trudnoći značajno </w:t>
      </w:r>
      <w:r w:rsidR="000B2739" w:rsidRPr="000B2739">
        <w:rPr>
          <w:rFonts w:ascii="Times New Roman" w:hAnsi="Times New Roman" w:cs="Times New Roman"/>
          <w:sz w:val="24"/>
          <w:szCs w:val="24"/>
        </w:rPr>
        <w:t>umanjuje i da, kada se ona računa u odnosu na broj trudni</w:t>
      </w:r>
      <w:r>
        <w:rPr>
          <w:rFonts w:ascii="Times New Roman" w:hAnsi="Times New Roman" w:cs="Times New Roman"/>
          <w:sz w:val="24"/>
          <w:szCs w:val="24"/>
        </w:rPr>
        <w:t>h žena pogođ</w:t>
      </w:r>
      <w:r w:rsidR="000B2739">
        <w:rPr>
          <w:rFonts w:ascii="Times New Roman" w:hAnsi="Times New Roman" w:cs="Times New Roman"/>
          <w:sz w:val="24"/>
          <w:szCs w:val="24"/>
        </w:rPr>
        <w:t xml:space="preserve">enih ovim stanjem u </w:t>
      </w:r>
      <w:r>
        <w:rPr>
          <w:rFonts w:ascii="Times New Roman" w:hAnsi="Times New Roman" w:cs="Times New Roman"/>
          <w:sz w:val="24"/>
          <w:szCs w:val="24"/>
        </w:rPr>
        <w:t>reproduktivnoj dobi, 1 od 6 ž</w:t>
      </w:r>
      <w:r w:rsidR="000B2739" w:rsidRPr="000B2739">
        <w:rPr>
          <w:rFonts w:ascii="Times New Roman" w:hAnsi="Times New Roman" w:cs="Times New Roman"/>
          <w:sz w:val="24"/>
          <w:szCs w:val="24"/>
        </w:rPr>
        <w:t>ena je u riziku za nastanak</w:t>
      </w:r>
      <w:r>
        <w:rPr>
          <w:rFonts w:ascii="Times New Roman" w:hAnsi="Times New Roman" w:cs="Times New Roman"/>
          <w:sz w:val="24"/>
          <w:szCs w:val="24"/>
        </w:rPr>
        <w:t xml:space="preserve"> KVB i bolesti bubrega. Takođ</w:t>
      </w:r>
      <w:r w:rsidR="000B2739">
        <w:rPr>
          <w:rFonts w:ascii="Times New Roman" w:hAnsi="Times New Roman" w:cs="Times New Roman"/>
          <w:sz w:val="24"/>
          <w:szCs w:val="24"/>
        </w:rPr>
        <w:t xml:space="preserve">e, </w:t>
      </w:r>
      <w:r w:rsidR="000B2739" w:rsidRPr="000B2739">
        <w:rPr>
          <w:rFonts w:ascii="Times New Roman" w:hAnsi="Times New Roman" w:cs="Times New Roman"/>
          <w:sz w:val="24"/>
          <w:szCs w:val="24"/>
        </w:rPr>
        <w:t>autori su ukazali i na značajno veći rizik od nastanka višestruk</w:t>
      </w:r>
      <w:r>
        <w:rPr>
          <w:rFonts w:ascii="Times New Roman" w:hAnsi="Times New Roman" w:cs="Times New Roman"/>
          <w:sz w:val="24"/>
          <w:szCs w:val="24"/>
        </w:rPr>
        <w:t>ih hroničnih stanja kod ž</w:t>
      </w:r>
      <w:r w:rsidR="000B2739">
        <w:rPr>
          <w:rFonts w:ascii="Times New Roman" w:hAnsi="Times New Roman" w:cs="Times New Roman"/>
          <w:sz w:val="24"/>
          <w:szCs w:val="24"/>
        </w:rPr>
        <w:t xml:space="preserve">ena sa </w:t>
      </w:r>
      <w:r w:rsidR="000B2739" w:rsidRPr="000B2739">
        <w:rPr>
          <w:rFonts w:ascii="Times New Roman" w:hAnsi="Times New Roman" w:cs="Times New Roman"/>
          <w:sz w:val="24"/>
          <w:szCs w:val="24"/>
        </w:rPr>
        <w:t>istorijom hipertenzivnih poremećaja u trudnoći, odn</w:t>
      </w:r>
      <w:r w:rsidR="000B2739">
        <w:rPr>
          <w:rFonts w:ascii="Times New Roman" w:hAnsi="Times New Roman" w:cs="Times New Roman"/>
          <w:sz w:val="24"/>
          <w:szCs w:val="24"/>
        </w:rPr>
        <w:t xml:space="preserve">osno na povećan rizik za razvoj </w:t>
      </w:r>
      <w:r>
        <w:rPr>
          <w:rFonts w:ascii="Times New Roman" w:hAnsi="Times New Roman" w:cs="Times New Roman"/>
          <w:sz w:val="24"/>
          <w:szCs w:val="24"/>
        </w:rPr>
        <w:t>„multimorbiditeta”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, koji je mera ubrzanog starenja, i upravo </w:t>
      </w:r>
      <w:r>
        <w:rPr>
          <w:rFonts w:ascii="Times New Roman" w:hAnsi="Times New Roman" w:cs="Times New Roman"/>
          <w:sz w:val="24"/>
          <w:szCs w:val="24"/>
        </w:rPr>
        <w:t>mož</w:t>
      </w:r>
      <w:r w:rsidR="000B2739">
        <w:rPr>
          <w:rFonts w:ascii="Times New Roman" w:hAnsi="Times New Roman" w:cs="Times New Roman"/>
          <w:sz w:val="24"/>
          <w:szCs w:val="24"/>
        </w:rPr>
        <w:t xml:space="preserve">e biti odraz multisistemskih 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poremećaja, ključne </w:t>
      </w:r>
      <w:r>
        <w:rPr>
          <w:rFonts w:ascii="Times New Roman" w:hAnsi="Times New Roman" w:cs="Times New Roman"/>
          <w:sz w:val="24"/>
          <w:szCs w:val="24"/>
        </w:rPr>
        <w:t>karakteristike preeklampsije</w:t>
      </w:r>
      <w:r w:rsidR="000B2739" w:rsidRPr="000B2739">
        <w:rPr>
          <w:rFonts w:ascii="Times New Roman" w:hAnsi="Times New Roman" w:cs="Times New Roman"/>
          <w:sz w:val="24"/>
          <w:szCs w:val="24"/>
        </w:rPr>
        <w:t>. Sva</w:t>
      </w:r>
      <w:r>
        <w:rPr>
          <w:rFonts w:ascii="Times New Roman" w:hAnsi="Times New Roman" w:cs="Times New Roman"/>
          <w:sz w:val="24"/>
          <w:szCs w:val="24"/>
        </w:rPr>
        <w:t>kako, zbog potvrđ</w:t>
      </w:r>
      <w:r w:rsidR="000B2739">
        <w:rPr>
          <w:rFonts w:ascii="Times New Roman" w:hAnsi="Times New Roman" w:cs="Times New Roman"/>
          <w:sz w:val="24"/>
          <w:szCs w:val="24"/>
        </w:rPr>
        <w:t xml:space="preserve">enog doprinosa </w:t>
      </w:r>
      <w:r w:rsidR="000B2739" w:rsidRPr="000B2739">
        <w:rPr>
          <w:rFonts w:ascii="Times New Roman" w:hAnsi="Times New Roman" w:cs="Times New Roman"/>
          <w:sz w:val="24"/>
          <w:szCs w:val="24"/>
        </w:rPr>
        <w:t>razvoju KVB, zajedno sa gestacijskom hipertenzijom i ge</w:t>
      </w:r>
      <w:r w:rsidR="000B2739">
        <w:rPr>
          <w:rFonts w:ascii="Times New Roman" w:hAnsi="Times New Roman" w:cs="Times New Roman"/>
          <w:sz w:val="24"/>
          <w:szCs w:val="24"/>
        </w:rPr>
        <w:t xml:space="preserve">stacijskim dijabetes melitusom, </w:t>
      </w:r>
      <w:r w:rsidR="000B2739" w:rsidRPr="000B2739">
        <w:rPr>
          <w:rFonts w:ascii="Times New Roman" w:hAnsi="Times New Roman" w:cs="Times New Roman"/>
          <w:sz w:val="24"/>
          <w:szCs w:val="24"/>
        </w:rPr>
        <w:t>preeklampsija je uključena u aktuelne smernice kao du</w:t>
      </w:r>
      <w:r w:rsidR="000B2739">
        <w:rPr>
          <w:rFonts w:ascii="Times New Roman" w:hAnsi="Times New Roman" w:cs="Times New Roman"/>
          <w:sz w:val="24"/>
          <w:szCs w:val="24"/>
        </w:rPr>
        <w:t xml:space="preserve">goročni faktor rizika za srčana </w:t>
      </w:r>
      <w:r w:rsidR="000B2739" w:rsidRPr="000B2739">
        <w:rPr>
          <w:rFonts w:ascii="Times New Roman" w:hAnsi="Times New Roman" w:cs="Times New Roman"/>
          <w:sz w:val="24"/>
          <w:szCs w:val="24"/>
        </w:rPr>
        <w:t>oboljenja i</w:t>
      </w:r>
      <w:r>
        <w:rPr>
          <w:rFonts w:ascii="Times New Roman" w:hAnsi="Times New Roman" w:cs="Times New Roman"/>
          <w:sz w:val="24"/>
          <w:szCs w:val="24"/>
        </w:rPr>
        <w:t xml:space="preserve"> moždani udar</w:t>
      </w:r>
      <w:r w:rsidR="000B2739"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AB34C1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2739" w:rsidRPr="000B2739">
        <w:rPr>
          <w:rFonts w:ascii="Times New Roman" w:hAnsi="Times New Roman" w:cs="Times New Roman"/>
          <w:sz w:val="24"/>
          <w:szCs w:val="24"/>
        </w:rPr>
        <w:t>reeklampsija i KVB imaju mnoge zajedničke</w:t>
      </w:r>
      <w:r w:rsidR="000B2739">
        <w:rPr>
          <w:rFonts w:ascii="Times New Roman" w:hAnsi="Times New Roman" w:cs="Times New Roman"/>
          <w:sz w:val="24"/>
          <w:szCs w:val="24"/>
        </w:rPr>
        <w:t xml:space="preserve"> faktore rizika i osnovne </w:t>
      </w:r>
      <w:r w:rsidR="000B2739" w:rsidRPr="000B2739">
        <w:rPr>
          <w:rFonts w:ascii="Times New Roman" w:hAnsi="Times New Roman" w:cs="Times New Roman"/>
          <w:sz w:val="24"/>
          <w:szCs w:val="24"/>
        </w:rPr>
        <w:t>patofiziološke procese. Nekoliko predisponirajućih fakt</w:t>
      </w:r>
      <w:r w:rsidR="000B2739">
        <w:rPr>
          <w:rFonts w:ascii="Times New Roman" w:hAnsi="Times New Roman" w:cs="Times New Roman"/>
          <w:sz w:val="24"/>
          <w:szCs w:val="24"/>
        </w:rPr>
        <w:t xml:space="preserve">ora majke povezanih sa razvojem </w:t>
      </w:r>
      <w:r w:rsidR="000B2739" w:rsidRPr="000B2739">
        <w:rPr>
          <w:rFonts w:ascii="Times New Roman" w:hAnsi="Times New Roman" w:cs="Times New Roman"/>
          <w:sz w:val="24"/>
          <w:szCs w:val="24"/>
        </w:rPr>
        <w:t>preeklampsije tokom trudnoće, kao što su gojaznost, insulinsk</w:t>
      </w:r>
      <w:r w:rsidR="000B2739">
        <w:rPr>
          <w:rFonts w:ascii="Times New Roman" w:hAnsi="Times New Roman" w:cs="Times New Roman"/>
          <w:sz w:val="24"/>
          <w:szCs w:val="24"/>
        </w:rPr>
        <w:t xml:space="preserve">a rezistencija, dislipidemija </w:t>
      </w:r>
      <w:r w:rsidR="001C5A94">
        <w:rPr>
          <w:rFonts w:ascii="Times New Roman" w:hAnsi="Times New Roman" w:cs="Times New Roman"/>
          <w:sz w:val="24"/>
          <w:szCs w:val="24"/>
        </w:rPr>
        <w:t>i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>postojeća hipertenzija ili dijabetes, su tradicionalni fakt</w:t>
      </w:r>
      <w:r w:rsidR="000B2739">
        <w:rPr>
          <w:rFonts w:ascii="Times New Roman" w:hAnsi="Times New Roman" w:cs="Times New Roman"/>
          <w:sz w:val="24"/>
          <w:szCs w:val="24"/>
        </w:rPr>
        <w:t xml:space="preserve">ori rizika za KVB. Štaviše, oba </w:t>
      </w:r>
      <w:r w:rsidR="000B2739" w:rsidRPr="000B2739">
        <w:rPr>
          <w:rFonts w:ascii="Times New Roman" w:hAnsi="Times New Roman" w:cs="Times New Roman"/>
          <w:sz w:val="24"/>
          <w:szCs w:val="24"/>
        </w:rPr>
        <w:t>poremećaja karakteriše vazokonstrikcija, izraţene metabo</w:t>
      </w:r>
      <w:r w:rsidR="000B2739">
        <w:rPr>
          <w:rFonts w:ascii="Times New Roman" w:hAnsi="Times New Roman" w:cs="Times New Roman"/>
          <w:sz w:val="24"/>
          <w:szCs w:val="24"/>
        </w:rPr>
        <w:t xml:space="preserve">ličke promene (npr. oksidativni </w:t>
      </w:r>
      <w:r w:rsidR="000B2739" w:rsidRPr="000B2739">
        <w:rPr>
          <w:rFonts w:ascii="Times New Roman" w:hAnsi="Times New Roman" w:cs="Times New Roman"/>
          <w:sz w:val="24"/>
          <w:szCs w:val="24"/>
        </w:rPr>
        <w:t>stres, poremećeni metabolizam lipida, insulinska rezistencija)</w:t>
      </w:r>
      <w:r w:rsidR="000B2739">
        <w:rPr>
          <w:rFonts w:ascii="Times New Roman" w:hAnsi="Times New Roman" w:cs="Times New Roman"/>
          <w:sz w:val="24"/>
          <w:szCs w:val="24"/>
        </w:rPr>
        <w:t xml:space="preserve">, pojačan inflamatorni odgovor, </w:t>
      </w:r>
      <w:r w:rsidR="000B2739" w:rsidRPr="000B2739">
        <w:rPr>
          <w:rFonts w:ascii="Times New Roman" w:hAnsi="Times New Roman" w:cs="Times New Roman"/>
          <w:sz w:val="24"/>
          <w:szCs w:val="24"/>
        </w:rPr>
        <w:t>aktivacija koagulacije</w:t>
      </w:r>
      <w:r>
        <w:rPr>
          <w:rFonts w:ascii="Times New Roman" w:hAnsi="Times New Roman" w:cs="Times New Roman"/>
          <w:sz w:val="24"/>
          <w:szCs w:val="24"/>
        </w:rPr>
        <w:t xml:space="preserve"> i endotelna disfunkcija</w:t>
      </w:r>
      <w:r w:rsidR="000B2739" w:rsidRPr="000B2739">
        <w:rPr>
          <w:rFonts w:ascii="Times New Roman" w:hAnsi="Times New Roman" w:cs="Times New Roman"/>
          <w:sz w:val="24"/>
          <w:szCs w:val="24"/>
        </w:rPr>
        <w:t>. Vi</w:t>
      </w:r>
      <w:r w:rsidR="000B2739">
        <w:rPr>
          <w:rFonts w:ascii="Times New Roman" w:hAnsi="Times New Roman" w:cs="Times New Roman"/>
          <w:sz w:val="24"/>
          <w:szCs w:val="24"/>
        </w:rPr>
        <w:t xml:space="preserve">sok nivo fibrinogena u trudnoći </w:t>
      </w:r>
      <w:r w:rsidR="000B2739" w:rsidRPr="000B2739">
        <w:rPr>
          <w:rFonts w:ascii="Times New Roman" w:hAnsi="Times New Roman" w:cs="Times New Roman"/>
          <w:sz w:val="24"/>
          <w:szCs w:val="24"/>
        </w:rPr>
        <w:t>komplikovanoj preeklampsijom, nezavi</w:t>
      </w:r>
      <w:r>
        <w:rPr>
          <w:rFonts w:ascii="Times New Roman" w:hAnsi="Times New Roman" w:cs="Times New Roman"/>
          <w:sz w:val="24"/>
          <w:szCs w:val="24"/>
        </w:rPr>
        <w:t>sno doprinosi riziku od KVB</w:t>
      </w:r>
      <w:r w:rsidR="000B2739"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Svi ovi nalazi su u skladu sa široko prihvaćenom hipote</w:t>
      </w:r>
      <w:r w:rsidR="00AB34C1">
        <w:rPr>
          <w:rFonts w:ascii="Times New Roman" w:hAnsi="Times New Roman" w:cs="Times New Roman"/>
          <w:sz w:val="24"/>
          <w:szCs w:val="24"/>
        </w:rPr>
        <w:t>zom koju su predložili Sattar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Greer da bi trudnoća tre</w:t>
      </w:r>
      <w:r w:rsidR="00AB34C1">
        <w:rPr>
          <w:rFonts w:ascii="Times New Roman" w:hAnsi="Times New Roman" w:cs="Times New Roman"/>
          <w:sz w:val="24"/>
          <w:szCs w:val="24"/>
        </w:rPr>
        <w:t>balo da se smatra „stres testom” za kardiovaskularno zdravlje ž</w:t>
      </w:r>
      <w:r w:rsidRPr="000B2739">
        <w:rPr>
          <w:rFonts w:ascii="Times New Roman" w:hAnsi="Times New Roman" w:cs="Times New Roman"/>
          <w:sz w:val="24"/>
          <w:szCs w:val="24"/>
        </w:rPr>
        <w:t>ene</w:t>
      </w:r>
      <w:r w:rsidR="00AB34C1">
        <w:rPr>
          <w:rFonts w:ascii="Times New Roman" w:hAnsi="Times New Roman" w:cs="Times New Roman"/>
          <w:sz w:val="24"/>
          <w:szCs w:val="24"/>
        </w:rPr>
        <w:t xml:space="preserve"> koji rezultuje „razotkrivanjem”</w:t>
      </w:r>
      <w:r w:rsidRPr="000B2739">
        <w:rPr>
          <w:rFonts w:ascii="Times New Roman" w:hAnsi="Times New Roman" w:cs="Times New Roman"/>
          <w:sz w:val="24"/>
          <w:szCs w:val="24"/>
        </w:rPr>
        <w:t xml:space="preserve"> kardiovaskularnog rizika k</w:t>
      </w:r>
      <w:r w:rsidR="00AB34C1">
        <w:rPr>
          <w:rFonts w:ascii="Times New Roman" w:hAnsi="Times New Roman" w:cs="Times New Roman"/>
          <w:sz w:val="24"/>
          <w:szCs w:val="24"/>
        </w:rPr>
        <w:t>oji bi inače ostao nezapaž</w:t>
      </w:r>
      <w:r>
        <w:rPr>
          <w:rFonts w:ascii="Times New Roman" w:hAnsi="Times New Roman" w:cs="Times New Roman"/>
          <w:sz w:val="24"/>
          <w:szCs w:val="24"/>
        </w:rPr>
        <w:t xml:space="preserve">en do </w:t>
      </w:r>
      <w:r w:rsidR="00AB34C1">
        <w:rPr>
          <w:rFonts w:ascii="Times New Roman" w:hAnsi="Times New Roman" w:cs="Times New Roman"/>
          <w:sz w:val="24"/>
          <w:szCs w:val="24"/>
        </w:rPr>
        <w:t>pojave KVB kasnije tokom života</w:t>
      </w:r>
      <w:r w:rsidRPr="000B2739">
        <w:rPr>
          <w:rFonts w:ascii="Times New Roman" w:hAnsi="Times New Roman" w:cs="Times New Roman"/>
          <w:sz w:val="24"/>
          <w:szCs w:val="24"/>
        </w:rPr>
        <w:t>. M</w:t>
      </w:r>
      <w:r w:rsidR="00AB34C1">
        <w:rPr>
          <w:rFonts w:ascii="Times New Roman" w:hAnsi="Times New Roman" w:cs="Times New Roman"/>
          <w:sz w:val="24"/>
          <w:szCs w:val="24"/>
        </w:rPr>
        <w:t>eđ</w:t>
      </w:r>
      <w:r w:rsidRPr="000B2739">
        <w:rPr>
          <w:rFonts w:ascii="Times New Roman" w:hAnsi="Times New Roman" w:cs="Times New Roman"/>
          <w:sz w:val="24"/>
          <w:szCs w:val="24"/>
        </w:rPr>
        <w:t>utim, ostaje da se</w:t>
      </w:r>
      <w:r w:rsidR="00AB34C1">
        <w:rPr>
          <w:rFonts w:ascii="Times New Roman" w:hAnsi="Times New Roman" w:cs="Times New Roman"/>
          <w:sz w:val="24"/>
          <w:szCs w:val="24"/>
        </w:rPr>
        <w:t xml:space="preserve"> definiše mehanizam koji lež</w:t>
      </w:r>
      <w:r>
        <w:rPr>
          <w:rFonts w:ascii="Times New Roman" w:hAnsi="Times New Roman" w:cs="Times New Roman"/>
          <w:sz w:val="24"/>
          <w:szCs w:val="24"/>
        </w:rPr>
        <w:t xml:space="preserve">i u </w:t>
      </w:r>
      <w:r w:rsidRPr="000B2739">
        <w:rPr>
          <w:rFonts w:ascii="Times New Roman" w:hAnsi="Times New Roman" w:cs="Times New Roman"/>
          <w:sz w:val="24"/>
          <w:szCs w:val="24"/>
        </w:rPr>
        <w:t>osnovi ove asocijacije.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61F3E" w:rsidRDefault="00A61F3E" w:rsidP="000B273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B2739" w:rsidRPr="000B2739" w:rsidRDefault="001C5A94" w:rsidP="000B273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2739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ETIOLOGIJA I PATOGENEZA PREEKLAMPSIJE</w:t>
      </w:r>
    </w:p>
    <w:p w:rsidR="00A61F3E" w:rsidRDefault="00A61F3E" w:rsidP="000B2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Još u staroj Grčkoj eklampsija je bila prepoznat</w:t>
      </w:r>
      <w:r>
        <w:rPr>
          <w:rFonts w:ascii="Times New Roman" w:hAnsi="Times New Roman" w:cs="Times New Roman"/>
          <w:sz w:val="24"/>
          <w:szCs w:val="24"/>
        </w:rPr>
        <w:t xml:space="preserve">a kao stanje u kome istovremeno </w:t>
      </w:r>
      <w:r w:rsidRPr="000B2739">
        <w:rPr>
          <w:rFonts w:ascii="Times New Roman" w:hAnsi="Times New Roman" w:cs="Times New Roman"/>
          <w:sz w:val="24"/>
          <w:szCs w:val="24"/>
        </w:rPr>
        <w:t>dolazi do pojave glavobolje i konvulzija (Hipokratovi aforizmi, oko 400. godine p.n.e.).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Pojam odnosno naziv eklampsija pojavljuje se prvi put 1619.</w:t>
      </w:r>
      <w:r>
        <w:rPr>
          <w:rFonts w:ascii="Times New Roman" w:hAnsi="Times New Roman" w:cs="Times New Roman"/>
          <w:sz w:val="24"/>
          <w:szCs w:val="24"/>
        </w:rPr>
        <w:t xml:space="preserve"> godine u Varandajevom traktatu </w:t>
      </w:r>
      <w:r w:rsidRPr="000B2739">
        <w:rPr>
          <w:rFonts w:ascii="Times New Roman" w:hAnsi="Times New Roman" w:cs="Times New Roman"/>
          <w:sz w:val="24"/>
          <w:szCs w:val="24"/>
        </w:rPr>
        <w:t>o ginekologiji, ali tek 1739. godine Bossier de Sauvages razgraničava eklampsiju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 xml:space="preserve">epilepsije. Krajem 18. i u 19. veku karakteristični simptomi </w:t>
      </w:r>
      <w:r>
        <w:rPr>
          <w:rFonts w:ascii="Times New Roman" w:hAnsi="Times New Roman" w:cs="Times New Roman"/>
          <w:sz w:val="24"/>
          <w:szCs w:val="24"/>
        </w:rPr>
        <w:t xml:space="preserve">preeklampsije/eklampsije bivaju </w:t>
      </w:r>
      <w:r w:rsidRPr="000B2739">
        <w:rPr>
          <w:rFonts w:ascii="Times New Roman" w:hAnsi="Times New Roman" w:cs="Times New Roman"/>
          <w:sz w:val="24"/>
          <w:szCs w:val="24"/>
        </w:rPr>
        <w:t xml:space="preserve">podrobnije opisani </w:t>
      </w:r>
      <w:r w:rsidR="00AB34C1">
        <w:rPr>
          <w:rFonts w:ascii="Times New Roman" w:hAnsi="Times New Roman" w:cs="Times New Roman"/>
          <w:sz w:val="24"/>
          <w:szCs w:val="24"/>
        </w:rPr>
        <w:t>i klasifikovani, a brojna istraž</w:t>
      </w:r>
      <w:r w:rsidRPr="000B2739">
        <w:rPr>
          <w:rFonts w:ascii="Times New Roman" w:hAnsi="Times New Roman" w:cs="Times New Roman"/>
          <w:sz w:val="24"/>
          <w:szCs w:val="24"/>
        </w:rPr>
        <w:t>ivanja u 20.</w:t>
      </w:r>
      <w:r>
        <w:rPr>
          <w:rFonts w:ascii="Times New Roman" w:hAnsi="Times New Roman" w:cs="Times New Roman"/>
          <w:sz w:val="24"/>
          <w:szCs w:val="24"/>
        </w:rPr>
        <w:t xml:space="preserve"> i 21. veku fokusirala su se na </w:t>
      </w:r>
      <w:r w:rsidRPr="000B2739">
        <w:rPr>
          <w:rFonts w:ascii="Times New Roman" w:hAnsi="Times New Roman" w:cs="Times New Roman"/>
          <w:sz w:val="24"/>
          <w:szCs w:val="24"/>
        </w:rPr>
        <w:t>proučavanje ove patologije, te se poj</w:t>
      </w:r>
      <w:r w:rsidR="00AB34C1">
        <w:rPr>
          <w:rFonts w:ascii="Times New Roman" w:hAnsi="Times New Roman" w:cs="Times New Roman"/>
          <w:sz w:val="24"/>
          <w:szCs w:val="24"/>
        </w:rPr>
        <w:t>avilo nekoliko teorija i predlož</w:t>
      </w:r>
      <w:r w:rsidRPr="000B2739">
        <w:rPr>
          <w:rFonts w:ascii="Times New Roman" w:hAnsi="Times New Roman" w:cs="Times New Roman"/>
          <w:sz w:val="24"/>
          <w:szCs w:val="24"/>
        </w:rPr>
        <w:t>ene su brojne hipoteze</w:t>
      </w:r>
      <w:r w:rsidR="00AB34C1">
        <w:rPr>
          <w:rFonts w:ascii="Times New Roman" w:hAnsi="Times New Roman" w:cs="Times New Roman"/>
          <w:sz w:val="24"/>
          <w:szCs w:val="24"/>
        </w:rPr>
        <w:t>. Međ</w:t>
      </w:r>
      <w:r w:rsidRPr="000B2739">
        <w:rPr>
          <w:rFonts w:ascii="Times New Roman" w:hAnsi="Times New Roman" w:cs="Times New Roman"/>
          <w:sz w:val="24"/>
          <w:szCs w:val="24"/>
        </w:rPr>
        <w:t>utim, do današnjeg dana uzrok i patogene</w:t>
      </w:r>
      <w:r>
        <w:rPr>
          <w:rFonts w:ascii="Times New Roman" w:hAnsi="Times New Roman" w:cs="Times New Roman"/>
          <w:sz w:val="24"/>
          <w:szCs w:val="24"/>
        </w:rPr>
        <w:t xml:space="preserve">za preeklampsije i dalje ostaju </w:t>
      </w:r>
      <w:r w:rsidRPr="000B2739">
        <w:rPr>
          <w:rFonts w:ascii="Times New Roman" w:hAnsi="Times New Roman" w:cs="Times New Roman"/>
          <w:sz w:val="24"/>
          <w:szCs w:val="24"/>
        </w:rPr>
        <w:t>nerazjašnjeni, zbog čega se preeklampsi</w:t>
      </w:r>
      <w:r w:rsidR="00AB34C1">
        <w:rPr>
          <w:rFonts w:ascii="Times New Roman" w:hAnsi="Times New Roman" w:cs="Times New Roman"/>
          <w:sz w:val="24"/>
          <w:szCs w:val="24"/>
        </w:rPr>
        <w:t>ja često naziva „bolest teorija”</w:t>
      </w:r>
      <w:r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Nesumnjivo je da glavnu ulogu u razvoju preeklamp</w:t>
      </w:r>
      <w:r>
        <w:rPr>
          <w:rFonts w:ascii="Times New Roman" w:hAnsi="Times New Roman" w:cs="Times New Roman"/>
          <w:sz w:val="24"/>
          <w:szCs w:val="24"/>
        </w:rPr>
        <w:t xml:space="preserve">sije ima placenta, s obzirom da </w:t>
      </w:r>
      <w:r w:rsidR="00AB34C1">
        <w:rPr>
          <w:rFonts w:ascii="Times New Roman" w:hAnsi="Times New Roman" w:cs="Times New Roman"/>
          <w:sz w:val="24"/>
          <w:szCs w:val="24"/>
        </w:rPr>
        <w:t>preeklampsija mož</w:t>
      </w:r>
      <w:r w:rsidRPr="000B2739">
        <w:rPr>
          <w:rFonts w:ascii="Times New Roman" w:hAnsi="Times New Roman" w:cs="Times New Roman"/>
          <w:sz w:val="24"/>
          <w:szCs w:val="24"/>
        </w:rPr>
        <w:t>e da nastane i u molarnoj trudnoći, bez prisu</w:t>
      </w:r>
      <w:r>
        <w:rPr>
          <w:rFonts w:ascii="Times New Roman" w:hAnsi="Times New Roman" w:cs="Times New Roman"/>
          <w:sz w:val="24"/>
          <w:szCs w:val="24"/>
        </w:rPr>
        <w:t xml:space="preserve">stva vijabilnog ploda, kao i da </w:t>
      </w:r>
      <w:r w:rsidRPr="000B2739">
        <w:rPr>
          <w:rFonts w:ascii="Times New Roman" w:hAnsi="Times New Roman" w:cs="Times New Roman"/>
          <w:sz w:val="24"/>
          <w:szCs w:val="24"/>
        </w:rPr>
        <w:t>se nakon izbacivanja placente povlače svi simptomi i znac</w:t>
      </w:r>
      <w:r>
        <w:rPr>
          <w:rFonts w:ascii="Times New Roman" w:hAnsi="Times New Roman" w:cs="Times New Roman"/>
          <w:sz w:val="24"/>
          <w:szCs w:val="24"/>
        </w:rPr>
        <w:t xml:space="preserve">i ovog kompleksnog progresivnog </w:t>
      </w:r>
      <w:r w:rsidR="00AB34C1">
        <w:rPr>
          <w:rFonts w:ascii="Times New Roman" w:hAnsi="Times New Roman" w:cs="Times New Roman"/>
          <w:sz w:val="24"/>
          <w:szCs w:val="24"/>
        </w:rPr>
        <w:t>sindroma</w:t>
      </w:r>
      <w:r w:rsidRPr="000B2739">
        <w:rPr>
          <w:rFonts w:ascii="Times New Roman" w:hAnsi="Times New Roman" w:cs="Times New Roman"/>
          <w:sz w:val="24"/>
          <w:szCs w:val="24"/>
        </w:rPr>
        <w:t xml:space="preserve">. Normalna placentacija je preduslov za </w:t>
      </w:r>
      <w:r>
        <w:rPr>
          <w:rFonts w:ascii="Times New Roman" w:hAnsi="Times New Roman" w:cs="Times New Roman"/>
          <w:sz w:val="24"/>
          <w:szCs w:val="24"/>
        </w:rPr>
        <w:t xml:space="preserve">uspešnu trudnoću, jer omogućava </w:t>
      </w:r>
      <w:r w:rsidRPr="000B2739">
        <w:rPr>
          <w:rFonts w:ascii="Times New Roman" w:hAnsi="Times New Roman" w:cs="Times New Roman"/>
          <w:sz w:val="24"/>
          <w:szCs w:val="24"/>
        </w:rPr>
        <w:t>sve neophodne metaboličke, endokrinološke, imunološke i nut</w:t>
      </w:r>
      <w:r>
        <w:rPr>
          <w:rFonts w:ascii="Times New Roman" w:hAnsi="Times New Roman" w:cs="Times New Roman"/>
          <w:sz w:val="24"/>
          <w:szCs w:val="24"/>
        </w:rPr>
        <w:t xml:space="preserve">ritivne procese čiji je krajnji </w:t>
      </w:r>
      <w:r w:rsidRPr="000B2739">
        <w:rPr>
          <w:rFonts w:ascii="Times New Roman" w:hAnsi="Times New Roman" w:cs="Times New Roman"/>
          <w:sz w:val="24"/>
          <w:szCs w:val="24"/>
        </w:rPr>
        <w:t>cilj normalan embrionalni rast i razvoj. Naime, u ranoj fazi</w:t>
      </w:r>
      <w:r w:rsidR="00AB34C1">
        <w:rPr>
          <w:rFonts w:ascii="Times New Roman" w:hAnsi="Times New Roman" w:cs="Times New Roman"/>
          <w:sz w:val="24"/>
          <w:szCs w:val="24"/>
        </w:rPr>
        <w:t xml:space="preserve"> normalne trudnoće, između 8.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18. nedelje gestacije, dolazi do morfoloških promena spiral</w:t>
      </w:r>
      <w:r>
        <w:rPr>
          <w:rFonts w:ascii="Times New Roman" w:hAnsi="Times New Roman" w:cs="Times New Roman"/>
          <w:sz w:val="24"/>
          <w:szCs w:val="24"/>
        </w:rPr>
        <w:t xml:space="preserve">nih arterija kako bi se smanjio </w:t>
      </w:r>
      <w:r w:rsidRPr="000B2739">
        <w:rPr>
          <w:rFonts w:ascii="Times New Roman" w:hAnsi="Times New Roman" w:cs="Times New Roman"/>
          <w:sz w:val="24"/>
          <w:szCs w:val="24"/>
        </w:rPr>
        <w:t>otpor proticanju krvi i omogućio adekvatan protok kroz placentu. Ove prom</w:t>
      </w:r>
      <w:r>
        <w:rPr>
          <w:rFonts w:ascii="Times New Roman" w:hAnsi="Times New Roman" w:cs="Times New Roman"/>
          <w:sz w:val="24"/>
          <w:szCs w:val="24"/>
        </w:rPr>
        <w:t xml:space="preserve">ene su posledica </w:t>
      </w:r>
      <w:r w:rsidRPr="000B2739">
        <w:rPr>
          <w:rFonts w:ascii="Times New Roman" w:hAnsi="Times New Roman" w:cs="Times New Roman"/>
          <w:sz w:val="24"/>
          <w:szCs w:val="24"/>
        </w:rPr>
        <w:t xml:space="preserve">migracije i invazije endovaskularnog citotrofoblasta u spiralne </w:t>
      </w:r>
      <w:r>
        <w:rPr>
          <w:rFonts w:ascii="Times New Roman" w:hAnsi="Times New Roman" w:cs="Times New Roman"/>
          <w:sz w:val="24"/>
          <w:szCs w:val="24"/>
        </w:rPr>
        <w:t xml:space="preserve">arterije (unutrašnje segmente u </w:t>
      </w:r>
      <w:r w:rsidRPr="000B2739">
        <w:rPr>
          <w:rFonts w:ascii="Times New Roman" w:hAnsi="Times New Roman" w:cs="Times New Roman"/>
          <w:sz w:val="24"/>
          <w:szCs w:val="24"/>
        </w:rPr>
        <w:t>miometrijumu i terminalne decidualne segmente) što dovodi</w:t>
      </w:r>
      <w:r>
        <w:rPr>
          <w:rFonts w:ascii="Times New Roman" w:hAnsi="Times New Roman" w:cs="Times New Roman"/>
          <w:sz w:val="24"/>
          <w:szCs w:val="24"/>
        </w:rPr>
        <w:t xml:space="preserve"> do razaranja endotela, glatkih </w:t>
      </w:r>
      <w:r w:rsidRPr="000B2739">
        <w:rPr>
          <w:rFonts w:ascii="Times New Roman" w:hAnsi="Times New Roman" w:cs="Times New Roman"/>
          <w:sz w:val="24"/>
          <w:szCs w:val="24"/>
        </w:rPr>
        <w:t>mišićnih ćelija i elastičnih vlakana. Na njihovo mesto s</w:t>
      </w:r>
      <w:r w:rsidR="00AB34C1">
        <w:rPr>
          <w:rFonts w:ascii="Times New Roman" w:hAnsi="Times New Roman" w:cs="Times New Roman"/>
          <w:sz w:val="24"/>
          <w:szCs w:val="24"/>
        </w:rPr>
        <w:t>e talož</w:t>
      </w:r>
      <w:r>
        <w:rPr>
          <w:rFonts w:ascii="Times New Roman" w:hAnsi="Times New Roman" w:cs="Times New Roman"/>
          <w:sz w:val="24"/>
          <w:szCs w:val="24"/>
        </w:rPr>
        <w:t xml:space="preserve">i fibrinoid, pa gubitkom </w:t>
      </w:r>
      <w:r w:rsidRPr="000B2739">
        <w:rPr>
          <w:rFonts w:ascii="Times New Roman" w:hAnsi="Times New Roman" w:cs="Times New Roman"/>
          <w:sz w:val="24"/>
          <w:szCs w:val="24"/>
        </w:rPr>
        <w:t>mišićno-elastične komponente izostaje kontrola auton</w:t>
      </w:r>
      <w:r w:rsidR="00AB34C1">
        <w:rPr>
          <w:rFonts w:ascii="Times New Roman" w:hAnsi="Times New Roman" w:cs="Times New Roman"/>
          <w:sz w:val="24"/>
          <w:szCs w:val="24"/>
        </w:rPr>
        <w:t>omnog nervnog sistema na utero-</w:t>
      </w:r>
      <w:r w:rsidRPr="000B2739">
        <w:rPr>
          <w:rFonts w:ascii="Times New Roman" w:hAnsi="Times New Roman" w:cs="Times New Roman"/>
          <w:sz w:val="24"/>
          <w:szCs w:val="24"/>
        </w:rPr>
        <w:t>placentalne arterije što dovodi d</w:t>
      </w:r>
      <w:r w:rsidR="00AB34C1">
        <w:rPr>
          <w:rFonts w:ascii="Times New Roman" w:hAnsi="Times New Roman" w:cs="Times New Roman"/>
          <w:sz w:val="24"/>
          <w:szCs w:val="24"/>
        </w:rPr>
        <w:t>o dilatacije spiralnih arterija</w:t>
      </w:r>
      <w:r>
        <w:rPr>
          <w:rFonts w:ascii="Times New Roman" w:hAnsi="Times New Roman" w:cs="Times New Roman"/>
          <w:sz w:val="24"/>
          <w:szCs w:val="24"/>
        </w:rPr>
        <w:t xml:space="preserve">. U isto vreme dolazi do </w:t>
      </w:r>
      <w:r w:rsidR="00AB34C1">
        <w:rPr>
          <w:rFonts w:ascii="Times New Roman" w:hAnsi="Times New Roman" w:cs="Times New Roman"/>
          <w:sz w:val="24"/>
          <w:szCs w:val="24"/>
        </w:rPr>
        <w:t>opsež</w:t>
      </w:r>
      <w:r w:rsidRPr="000B2739">
        <w:rPr>
          <w:rFonts w:ascii="Times New Roman" w:hAnsi="Times New Roman" w:cs="Times New Roman"/>
          <w:sz w:val="24"/>
          <w:szCs w:val="24"/>
        </w:rPr>
        <w:t>nih anatomskih i funkcionalnih promena kardi</w:t>
      </w:r>
      <w:r>
        <w:rPr>
          <w:rFonts w:ascii="Times New Roman" w:hAnsi="Times New Roman" w:cs="Times New Roman"/>
          <w:sz w:val="24"/>
          <w:szCs w:val="24"/>
        </w:rPr>
        <w:t xml:space="preserve">ovaskularnog sistema majke koje </w:t>
      </w:r>
      <w:r w:rsidRPr="000B2739">
        <w:rPr>
          <w:rFonts w:ascii="Times New Roman" w:hAnsi="Times New Roman" w:cs="Times New Roman"/>
          <w:sz w:val="24"/>
          <w:szCs w:val="24"/>
        </w:rPr>
        <w:t>rezultuju povećanjem ukupnog volumena krvi, srčane frekvence i udarnog volumena.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Posledica opisanih modifikacija je stanje niskog otpora</w:t>
      </w:r>
      <w:r>
        <w:rPr>
          <w:rFonts w:ascii="Times New Roman" w:hAnsi="Times New Roman" w:cs="Times New Roman"/>
          <w:sz w:val="24"/>
          <w:szCs w:val="24"/>
        </w:rPr>
        <w:t xml:space="preserve"> i povećan protok krvi u utero- </w:t>
      </w:r>
      <w:r w:rsidRPr="000B2739">
        <w:rPr>
          <w:rFonts w:ascii="Times New Roman" w:hAnsi="Times New Roman" w:cs="Times New Roman"/>
          <w:sz w:val="24"/>
          <w:szCs w:val="24"/>
        </w:rPr>
        <w:t xml:space="preserve">placentalnim arterijama čime su omogućeni adekvatan dotok </w:t>
      </w:r>
      <w:r>
        <w:rPr>
          <w:rFonts w:ascii="Times New Roman" w:hAnsi="Times New Roman" w:cs="Times New Roman"/>
          <w:sz w:val="24"/>
          <w:szCs w:val="24"/>
        </w:rPr>
        <w:t xml:space="preserve">nutritivnih supstancija u feto- </w:t>
      </w:r>
      <w:r w:rsidRPr="000B2739">
        <w:rPr>
          <w:rFonts w:ascii="Times New Roman" w:hAnsi="Times New Roman" w:cs="Times New Roman"/>
          <w:sz w:val="24"/>
          <w:szCs w:val="24"/>
        </w:rPr>
        <w:t>placentalni prostor i feto-maternalna razmena materija.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>U preeklampsiji remodelovanje spiralnih arterija je poremećeno, odnosno nepotpuno.</w:t>
      </w:r>
    </w:p>
    <w:p w:rsidR="000B2739" w:rsidRPr="000B2739" w:rsidRDefault="000B2739" w:rsidP="000B27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739">
        <w:rPr>
          <w:rFonts w:ascii="Times New Roman" w:hAnsi="Times New Roman" w:cs="Times New Roman"/>
          <w:sz w:val="24"/>
          <w:szCs w:val="24"/>
        </w:rPr>
        <w:t xml:space="preserve">U uzorcima </w:t>
      </w:r>
      <w:r w:rsidR="005B4C8E">
        <w:rPr>
          <w:rFonts w:ascii="Times New Roman" w:hAnsi="Times New Roman" w:cs="Times New Roman"/>
          <w:sz w:val="24"/>
          <w:szCs w:val="24"/>
        </w:rPr>
        <w:t>placente preeklamptičnih žena uzetim biopsijom utvrđ</w:t>
      </w:r>
      <w:r w:rsidRPr="000B2739">
        <w:rPr>
          <w:rFonts w:ascii="Times New Roman" w:hAnsi="Times New Roman" w:cs="Times New Roman"/>
          <w:sz w:val="24"/>
          <w:szCs w:val="24"/>
        </w:rPr>
        <w:t>eno je 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endovaskularna invazija nepotpuna, ograničena na periferne</w:t>
      </w:r>
      <w:r>
        <w:rPr>
          <w:rFonts w:ascii="Times New Roman" w:hAnsi="Times New Roman" w:cs="Times New Roman"/>
          <w:sz w:val="24"/>
          <w:szCs w:val="24"/>
        </w:rPr>
        <w:t xml:space="preserve">, decidualne segmente spiralnih </w:t>
      </w:r>
      <w:r w:rsidRPr="000B2739">
        <w:rPr>
          <w:rFonts w:ascii="Times New Roman" w:hAnsi="Times New Roman" w:cs="Times New Roman"/>
          <w:sz w:val="24"/>
          <w:szCs w:val="24"/>
        </w:rPr>
        <w:t xml:space="preserve">arterija, dok </w:t>
      </w:r>
      <w:r w:rsidR="005B4C8E">
        <w:rPr>
          <w:rFonts w:ascii="Times New Roman" w:hAnsi="Times New Roman" w:cs="Times New Roman"/>
          <w:sz w:val="24"/>
          <w:szCs w:val="24"/>
        </w:rPr>
        <w:t>kod</w:t>
      </w:r>
      <w:r w:rsidRPr="000B2739">
        <w:rPr>
          <w:rFonts w:ascii="Times New Roman" w:hAnsi="Times New Roman" w:cs="Times New Roman"/>
          <w:sz w:val="24"/>
          <w:szCs w:val="24"/>
        </w:rPr>
        <w:t xml:space="preserve"> oko 30 – 50 % ovih arterija u potpunosti izo</w:t>
      </w:r>
      <w:r w:rsidR="005B4C8E">
        <w:rPr>
          <w:rFonts w:ascii="Times New Roman" w:hAnsi="Times New Roman" w:cs="Times New Roman"/>
          <w:sz w:val="24"/>
          <w:szCs w:val="24"/>
        </w:rPr>
        <w:t>staje. Kod jednog broja ž</w:t>
      </w:r>
      <w:r>
        <w:rPr>
          <w:rFonts w:ascii="Times New Roman" w:hAnsi="Times New Roman" w:cs="Times New Roman"/>
          <w:sz w:val="24"/>
          <w:szCs w:val="24"/>
        </w:rPr>
        <w:t xml:space="preserve">ena sa </w:t>
      </w:r>
      <w:r w:rsidRPr="000B2739">
        <w:rPr>
          <w:rFonts w:ascii="Times New Roman" w:hAnsi="Times New Roman" w:cs="Times New Roman"/>
          <w:sz w:val="24"/>
          <w:szCs w:val="24"/>
        </w:rPr>
        <w:t>preeklampsijom je pr</w:t>
      </w:r>
      <w:r w:rsidR="005B4C8E">
        <w:rPr>
          <w:rFonts w:ascii="Times New Roman" w:hAnsi="Times New Roman" w:cs="Times New Roman"/>
          <w:sz w:val="24"/>
          <w:szCs w:val="24"/>
        </w:rPr>
        <w:t>aćena i pojavom „akutne ateroze</w:t>
      </w:r>
      <w:r w:rsidRPr="000B2739">
        <w:rPr>
          <w:rFonts w:ascii="Times New Roman" w:hAnsi="Times New Roman" w:cs="Times New Roman"/>
          <w:sz w:val="24"/>
          <w:szCs w:val="24"/>
        </w:rPr>
        <w:t>, odnosno vaskularnih</w:t>
      </w:r>
      <w:r>
        <w:rPr>
          <w:rFonts w:ascii="Times New Roman" w:hAnsi="Times New Roman" w:cs="Times New Roman"/>
          <w:sz w:val="24"/>
          <w:szCs w:val="24"/>
        </w:rPr>
        <w:t xml:space="preserve"> lezija nalik </w:t>
      </w:r>
      <w:r w:rsidRPr="000B2739">
        <w:rPr>
          <w:rFonts w:ascii="Times New Roman" w:hAnsi="Times New Roman" w:cs="Times New Roman"/>
          <w:sz w:val="24"/>
          <w:szCs w:val="24"/>
        </w:rPr>
        <w:t xml:space="preserve">aterosklerozi, okarakterisanih prisustvom fibrinskih depozita, </w:t>
      </w:r>
      <w:r>
        <w:rPr>
          <w:rFonts w:ascii="Times New Roman" w:hAnsi="Times New Roman" w:cs="Times New Roman"/>
          <w:sz w:val="24"/>
          <w:szCs w:val="24"/>
        </w:rPr>
        <w:t xml:space="preserve">penastih ćelija, lipidnih kapi, </w:t>
      </w:r>
      <w:r w:rsidRPr="000B2739">
        <w:rPr>
          <w:rFonts w:ascii="Times New Roman" w:hAnsi="Times New Roman" w:cs="Times New Roman"/>
          <w:sz w:val="24"/>
          <w:szCs w:val="24"/>
        </w:rPr>
        <w:t xml:space="preserve">infiltrata mononuklearnih inflamatornih ćelija i agregata </w:t>
      </w:r>
      <w:r>
        <w:rPr>
          <w:rFonts w:ascii="Times New Roman" w:hAnsi="Times New Roman" w:cs="Times New Roman"/>
          <w:sz w:val="24"/>
          <w:szCs w:val="24"/>
        </w:rPr>
        <w:t xml:space="preserve">trombocita. S obzirom da plitka </w:t>
      </w:r>
      <w:r w:rsidRPr="000B2739">
        <w:rPr>
          <w:rFonts w:ascii="Times New Roman" w:hAnsi="Times New Roman" w:cs="Times New Roman"/>
          <w:sz w:val="24"/>
          <w:szCs w:val="24"/>
        </w:rPr>
        <w:t xml:space="preserve">endovaskularna invazija zahvata </w:t>
      </w:r>
      <w:r w:rsidRPr="000B2739">
        <w:rPr>
          <w:rFonts w:ascii="Times New Roman" w:hAnsi="Times New Roman" w:cs="Times New Roman"/>
          <w:sz w:val="24"/>
          <w:szCs w:val="24"/>
        </w:rPr>
        <w:lastRenderedPageBreak/>
        <w:t xml:space="preserve">samo površinski sloj decidue i da se endotelni sloj ćelija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B4C8E">
        <w:rPr>
          <w:rFonts w:ascii="Times New Roman" w:hAnsi="Times New Roman" w:cs="Times New Roman"/>
          <w:sz w:val="24"/>
          <w:szCs w:val="24"/>
        </w:rPr>
        <w:t>mišićno-elastično tkivo zadrž</w:t>
      </w:r>
      <w:r w:rsidRPr="000B2739">
        <w:rPr>
          <w:rFonts w:ascii="Times New Roman" w:hAnsi="Times New Roman" w:cs="Times New Roman"/>
          <w:sz w:val="24"/>
          <w:szCs w:val="24"/>
        </w:rPr>
        <w:t>avaju, spiralne arterije ostaju izuvijane i sa dvostruko manjim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dijametrom u odnosu na normalnu trudnoću. Posledično dolazi do razvoja defektne utero-placentalne cirkulacije i pla</w:t>
      </w:r>
      <w:r w:rsidR="005B4C8E">
        <w:rPr>
          <w:rFonts w:ascii="Times New Roman" w:hAnsi="Times New Roman" w:cs="Times New Roman"/>
          <w:sz w:val="24"/>
          <w:szCs w:val="24"/>
        </w:rPr>
        <w:t>centalne ishemije, što je potvrđ</w:t>
      </w:r>
      <w:r w:rsidRPr="000B2739">
        <w:rPr>
          <w:rFonts w:ascii="Times New Roman" w:hAnsi="Times New Roman" w:cs="Times New Roman"/>
          <w:sz w:val="24"/>
          <w:szCs w:val="24"/>
        </w:rPr>
        <w:t>eno i dopler ultrasonografskim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merenjem indeksa</w:t>
      </w:r>
      <w:r w:rsidR="005B4C8E">
        <w:rPr>
          <w:rFonts w:ascii="Times New Roman" w:hAnsi="Times New Roman" w:cs="Times New Roman"/>
          <w:sz w:val="24"/>
          <w:szCs w:val="24"/>
        </w:rPr>
        <w:t xml:space="preserve"> rezistencije krvnih sudova</w:t>
      </w:r>
      <w:r w:rsidRPr="000B2739">
        <w:rPr>
          <w:rFonts w:ascii="Times New Roman" w:hAnsi="Times New Roman" w:cs="Times New Roman"/>
          <w:sz w:val="24"/>
          <w:szCs w:val="24"/>
        </w:rPr>
        <w:t xml:space="preserve">. Smatra se </w:t>
      </w:r>
      <w:r>
        <w:rPr>
          <w:rFonts w:ascii="Times New Roman" w:hAnsi="Times New Roman" w:cs="Times New Roman"/>
          <w:sz w:val="24"/>
          <w:szCs w:val="24"/>
        </w:rPr>
        <w:t xml:space="preserve">da placentalna hipoksija dovodi </w:t>
      </w:r>
      <w:r w:rsidRPr="000B2739">
        <w:rPr>
          <w:rFonts w:ascii="Times New Roman" w:hAnsi="Times New Roman" w:cs="Times New Roman"/>
          <w:sz w:val="24"/>
          <w:szCs w:val="24"/>
        </w:rPr>
        <w:t>do aktivacije maternalnog vaskularnog endotela koja rezultuje disfunkcijom endotela,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generalizovanom vazokonstrikcijom, značajnim me</w:t>
      </w:r>
      <w:r>
        <w:rPr>
          <w:rFonts w:ascii="Times New Roman" w:hAnsi="Times New Roman" w:cs="Times New Roman"/>
          <w:sz w:val="24"/>
          <w:szCs w:val="24"/>
        </w:rPr>
        <w:t xml:space="preserve">taboličkim promenama, pojačanim </w:t>
      </w:r>
      <w:r w:rsidRPr="000B2739">
        <w:rPr>
          <w:rFonts w:ascii="Times New Roman" w:hAnsi="Times New Roman" w:cs="Times New Roman"/>
          <w:sz w:val="24"/>
          <w:szCs w:val="24"/>
        </w:rPr>
        <w:t>inflamatornim odgovoro</w:t>
      </w:r>
      <w:r w:rsidR="005B4C8E">
        <w:rPr>
          <w:rFonts w:ascii="Times New Roman" w:hAnsi="Times New Roman" w:cs="Times New Roman"/>
          <w:sz w:val="24"/>
          <w:szCs w:val="24"/>
        </w:rPr>
        <w:t>m i aktivacijom koagulacije. Međ</w:t>
      </w:r>
      <w:r w:rsidRPr="000B2739">
        <w:rPr>
          <w:rFonts w:ascii="Times New Roman" w:hAnsi="Times New Roman" w:cs="Times New Roman"/>
          <w:sz w:val="24"/>
          <w:szCs w:val="24"/>
        </w:rPr>
        <w:t>u</w:t>
      </w:r>
      <w:r w:rsidR="005B4C8E">
        <w:rPr>
          <w:rFonts w:ascii="Times New Roman" w:hAnsi="Times New Roman" w:cs="Times New Roman"/>
          <w:sz w:val="24"/>
          <w:szCs w:val="24"/>
        </w:rPr>
        <w:t>tim, neki istraž</w:t>
      </w:r>
      <w:r>
        <w:rPr>
          <w:rFonts w:ascii="Times New Roman" w:hAnsi="Times New Roman" w:cs="Times New Roman"/>
          <w:sz w:val="24"/>
          <w:szCs w:val="24"/>
        </w:rPr>
        <w:t xml:space="preserve">ivači zastupaju </w:t>
      </w:r>
      <w:r w:rsidRPr="000B2739">
        <w:rPr>
          <w:rFonts w:ascii="Times New Roman" w:hAnsi="Times New Roman" w:cs="Times New Roman"/>
          <w:sz w:val="24"/>
          <w:szCs w:val="24"/>
        </w:rPr>
        <w:t>stanovište da se nastale patološke promene, naročito trombot</w:t>
      </w:r>
      <w:r>
        <w:rPr>
          <w:rFonts w:ascii="Times New Roman" w:hAnsi="Times New Roman" w:cs="Times New Roman"/>
          <w:sz w:val="24"/>
          <w:szCs w:val="24"/>
        </w:rPr>
        <w:t xml:space="preserve">ične nekroze, ne mogu objasniti </w:t>
      </w:r>
      <w:r w:rsidRPr="000B2739">
        <w:rPr>
          <w:rFonts w:ascii="Times New Roman" w:hAnsi="Times New Roman" w:cs="Times New Roman"/>
          <w:sz w:val="24"/>
          <w:szCs w:val="24"/>
        </w:rPr>
        <w:t>samo postojanjem hipoksije, već pre fluktuacijom u konc</w:t>
      </w:r>
      <w:r>
        <w:rPr>
          <w:rFonts w:ascii="Times New Roman" w:hAnsi="Times New Roman" w:cs="Times New Roman"/>
          <w:sz w:val="24"/>
          <w:szCs w:val="24"/>
        </w:rPr>
        <w:t xml:space="preserve">entraciji kiseonika u placenti, </w:t>
      </w:r>
      <w:r w:rsidRPr="000B2739">
        <w:rPr>
          <w:rFonts w:ascii="Times New Roman" w:hAnsi="Times New Roman" w:cs="Times New Roman"/>
          <w:sz w:val="24"/>
          <w:szCs w:val="24"/>
        </w:rPr>
        <w:t>odnosno insultom tipa ishemija-reperfuzija. Naizmenična ishemija i reperfuzija uzrokuju</w:t>
      </w:r>
      <w:r w:rsidR="008540D4"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oksidativni stres, kao i apoptozu ćelija, o</w:t>
      </w:r>
      <w:r w:rsidR="005B4C8E">
        <w:rPr>
          <w:rFonts w:ascii="Times New Roman" w:hAnsi="Times New Roman" w:cs="Times New Roman"/>
          <w:sz w:val="24"/>
          <w:szCs w:val="24"/>
        </w:rPr>
        <w:t>dnosno oslobađ</w:t>
      </w:r>
      <w:r w:rsidRPr="000B2739">
        <w:rPr>
          <w:rFonts w:ascii="Times New Roman" w:hAnsi="Times New Roman" w:cs="Times New Roman"/>
          <w:sz w:val="24"/>
          <w:szCs w:val="24"/>
        </w:rPr>
        <w:t>anje ekstracelularnih vezikula (EV).</w:t>
      </w:r>
      <w:r w:rsidR="008540D4">
        <w:rPr>
          <w:rFonts w:ascii="Times New Roman" w:hAnsi="Times New Roman" w:cs="Times New Roman"/>
          <w:sz w:val="24"/>
          <w:szCs w:val="24"/>
        </w:rPr>
        <w:t xml:space="preserve"> </w:t>
      </w:r>
      <w:r w:rsidRPr="000B2739">
        <w:rPr>
          <w:rFonts w:ascii="Times New Roman" w:hAnsi="Times New Roman" w:cs="Times New Roman"/>
          <w:sz w:val="24"/>
          <w:szCs w:val="24"/>
        </w:rPr>
        <w:t>Na ovaj način se pospešuje sistemski inflamatorni od</w:t>
      </w:r>
      <w:r>
        <w:rPr>
          <w:rFonts w:ascii="Times New Roman" w:hAnsi="Times New Roman" w:cs="Times New Roman"/>
          <w:sz w:val="24"/>
          <w:szCs w:val="24"/>
        </w:rPr>
        <w:t xml:space="preserve">govor i disfunkcija maternalnog </w:t>
      </w:r>
      <w:r w:rsidR="005B4C8E">
        <w:rPr>
          <w:rFonts w:ascii="Times New Roman" w:hAnsi="Times New Roman" w:cs="Times New Roman"/>
          <w:sz w:val="24"/>
          <w:szCs w:val="24"/>
        </w:rPr>
        <w:t>endotela</w:t>
      </w:r>
      <w:r w:rsidRPr="000B2739">
        <w:rPr>
          <w:rFonts w:ascii="Times New Roman" w:hAnsi="Times New Roman" w:cs="Times New Roman"/>
          <w:sz w:val="24"/>
          <w:szCs w:val="24"/>
        </w:rPr>
        <w:t>.</w:t>
      </w:r>
    </w:p>
    <w:p w:rsidR="000B2739" w:rsidRPr="000B2739" w:rsidRDefault="009B39A3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broj istraž</w:t>
      </w:r>
      <w:r w:rsidR="005B4C8E">
        <w:rPr>
          <w:rFonts w:ascii="Times New Roman" w:hAnsi="Times New Roman" w:cs="Times New Roman"/>
          <w:sz w:val="24"/>
          <w:szCs w:val="24"/>
        </w:rPr>
        <w:t>ivača podrž</w:t>
      </w:r>
      <w:r w:rsidR="000B2739" w:rsidRPr="000B2739">
        <w:rPr>
          <w:rFonts w:ascii="Times New Roman" w:hAnsi="Times New Roman" w:cs="Times New Roman"/>
          <w:sz w:val="24"/>
          <w:szCs w:val="24"/>
        </w:rPr>
        <w:t>ava upravo model nastanka preeklampsije prema kome</w:t>
      </w:r>
      <w:r w:rsidR="000B2739">
        <w:rPr>
          <w:rFonts w:ascii="Times New Roman" w:hAnsi="Times New Roman" w:cs="Times New Roman"/>
          <w:sz w:val="24"/>
          <w:szCs w:val="24"/>
        </w:rPr>
        <w:t xml:space="preserve"> </w:t>
      </w:r>
      <w:r w:rsidR="000B2739" w:rsidRPr="000B2739">
        <w:rPr>
          <w:rFonts w:ascii="Times New Roman" w:hAnsi="Times New Roman" w:cs="Times New Roman"/>
          <w:sz w:val="24"/>
          <w:szCs w:val="24"/>
        </w:rPr>
        <w:t xml:space="preserve">u prvom stadijumu kao posledica atipičnog maternalnog imunog odgovora na </w:t>
      </w:r>
      <w:r w:rsidR="000B2739">
        <w:rPr>
          <w:rFonts w:ascii="Times New Roman" w:hAnsi="Times New Roman" w:cs="Times New Roman"/>
          <w:sz w:val="24"/>
          <w:szCs w:val="24"/>
        </w:rPr>
        <w:t xml:space="preserve">trofoblaste </w:t>
      </w:r>
      <w:r w:rsidR="000B2739" w:rsidRPr="000B2739">
        <w:rPr>
          <w:rFonts w:ascii="Times New Roman" w:hAnsi="Times New Roman" w:cs="Times New Roman"/>
          <w:sz w:val="24"/>
          <w:szCs w:val="24"/>
        </w:rPr>
        <w:t>dolazi do poremećaja u njihovom prodiranju u spiralne arterije</w:t>
      </w:r>
      <w:r w:rsidR="000B2739">
        <w:rPr>
          <w:rFonts w:ascii="Times New Roman" w:hAnsi="Times New Roman" w:cs="Times New Roman"/>
          <w:sz w:val="24"/>
          <w:szCs w:val="24"/>
        </w:rPr>
        <w:t xml:space="preserve"> i smanjene perfuzije placente, </w:t>
      </w:r>
      <w:r w:rsidR="000B2739" w:rsidRPr="000B2739">
        <w:rPr>
          <w:rFonts w:ascii="Times New Roman" w:hAnsi="Times New Roman" w:cs="Times New Roman"/>
          <w:sz w:val="24"/>
          <w:szCs w:val="24"/>
        </w:rPr>
        <w:t>što posledično, u drugom stadijumu, dovodi do ispoljava</w:t>
      </w:r>
      <w:r w:rsidR="000B2739">
        <w:rPr>
          <w:rFonts w:ascii="Times New Roman" w:hAnsi="Times New Roman" w:cs="Times New Roman"/>
          <w:sz w:val="24"/>
          <w:szCs w:val="24"/>
        </w:rPr>
        <w:t xml:space="preserve">nja multisistemskog maternalnog </w:t>
      </w:r>
      <w:r w:rsidR="000B2739" w:rsidRPr="000B2739">
        <w:rPr>
          <w:rFonts w:ascii="Times New Roman" w:hAnsi="Times New Roman" w:cs="Times New Roman"/>
          <w:sz w:val="24"/>
          <w:szCs w:val="24"/>
        </w:rPr>
        <w:t>sindroma. Ovaj drugi, tzv. klinički stadijum, nastupa nakon 20.</w:t>
      </w:r>
      <w:r w:rsidR="005B4C8E">
        <w:rPr>
          <w:rFonts w:ascii="Times New Roman" w:hAnsi="Times New Roman" w:cs="Times New Roman"/>
          <w:sz w:val="24"/>
          <w:szCs w:val="24"/>
        </w:rPr>
        <w:t xml:space="preserve"> nedelje gestacije</w:t>
      </w:r>
      <w:r w:rsidR="000B2739">
        <w:rPr>
          <w:rFonts w:ascii="Times New Roman" w:hAnsi="Times New Roman" w:cs="Times New Roman"/>
          <w:sz w:val="24"/>
          <w:szCs w:val="24"/>
        </w:rPr>
        <w:t xml:space="preserve">. U </w:t>
      </w:r>
      <w:r w:rsidR="000B2739" w:rsidRPr="000B2739">
        <w:rPr>
          <w:rFonts w:ascii="Times New Roman" w:hAnsi="Times New Roman" w:cs="Times New Roman"/>
          <w:sz w:val="24"/>
          <w:szCs w:val="24"/>
        </w:rPr>
        <w:t>prilog ovom stanovištu govori činjenica da se preeklampsi</w:t>
      </w:r>
      <w:r w:rsidR="000B2739">
        <w:rPr>
          <w:rFonts w:ascii="Times New Roman" w:hAnsi="Times New Roman" w:cs="Times New Roman"/>
          <w:sz w:val="24"/>
          <w:szCs w:val="24"/>
        </w:rPr>
        <w:t xml:space="preserve">ja češće javlja u trudnoćama sa </w:t>
      </w:r>
      <w:r w:rsidR="000B2739" w:rsidRPr="000B2739">
        <w:rPr>
          <w:rFonts w:ascii="Times New Roman" w:hAnsi="Times New Roman" w:cs="Times New Roman"/>
          <w:sz w:val="24"/>
          <w:szCs w:val="24"/>
        </w:rPr>
        <w:t>velikom placentom, poput multiplih i molarnih trudnoća</w:t>
      </w:r>
      <w:r w:rsidR="000B2739">
        <w:rPr>
          <w:rFonts w:ascii="Times New Roman" w:hAnsi="Times New Roman" w:cs="Times New Roman"/>
          <w:sz w:val="24"/>
          <w:szCs w:val="24"/>
        </w:rPr>
        <w:t xml:space="preserve">. Štaviše, povećana incidencija </w:t>
      </w:r>
      <w:r w:rsidR="000B2739" w:rsidRPr="000B2739">
        <w:rPr>
          <w:rFonts w:ascii="Times New Roman" w:hAnsi="Times New Roman" w:cs="Times New Roman"/>
          <w:sz w:val="24"/>
          <w:szCs w:val="24"/>
        </w:rPr>
        <w:t>preeklampsije kod trudnica sa prethodnim prisustvom medicin</w:t>
      </w:r>
      <w:r w:rsidR="000B2739">
        <w:rPr>
          <w:rFonts w:ascii="Times New Roman" w:hAnsi="Times New Roman" w:cs="Times New Roman"/>
          <w:sz w:val="24"/>
          <w:szCs w:val="24"/>
        </w:rPr>
        <w:t xml:space="preserve">skih stanja okarakterisanih kao </w:t>
      </w:r>
      <w:r w:rsidR="000B2739" w:rsidRPr="000B2739">
        <w:rPr>
          <w:rFonts w:ascii="Times New Roman" w:hAnsi="Times New Roman" w:cs="Times New Roman"/>
          <w:sz w:val="24"/>
          <w:szCs w:val="24"/>
        </w:rPr>
        <w:t>mikrovaskularne bolesti (hipertenzija, dijabetes, sistems</w:t>
      </w:r>
      <w:r w:rsidR="000B2739">
        <w:rPr>
          <w:rFonts w:ascii="Times New Roman" w:hAnsi="Times New Roman" w:cs="Times New Roman"/>
          <w:sz w:val="24"/>
          <w:szCs w:val="24"/>
        </w:rPr>
        <w:t xml:space="preserve">ki lupus eritematozus), dodatno </w:t>
      </w:r>
      <w:r w:rsidR="005B4C8E">
        <w:rPr>
          <w:rFonts w:ascii="Times New Roman" w:hAnsi="Times New Roman" w:cs="Times New Roman"/>
          <w:sz w:val="24"/>
          <w:szCs w:val="24"/>
        </w:rPr>
        <w:t>potvrđuje navedeno stanovište. Takođ</w:t>
      </w:r>
      <w:r w:rsidR="000B2739" w:rsidRPr="000B2739">
        <w:rPr>
          <w:rFonts w:ascii="Times New Roman" w:hAnsi="Times New Roman" w:cs="Times New Roman"/>
          <w:sz w:val="24"/>
          <w:szCs w:val="24"/>
        </w:rPr>
        <w:t>e, iako je pre</w:t>
      </w:r>
      <w:r w:rsidR="000B2739">
        <w:rPr>
          <w:rFonts w:ascii="Times New Roman" w:hAnsi="Times New Roman" w:cs="Times New Roman"/>
          <w:sz w:val="24"/>
          <w:szCs w:val="24"/>
        </w:rPr>
        <w:t xml:space="preserve">eklampsija specifična za humanu </w:t>
      </w:r>
      <w:r w:rsidR="000B2739" w:rsidRPr="000B2739">
        <w:rPr>
          <w:rFonts w:ascii="Times New Roman" w:hAnsi="Times New Roman" w:cs="Times New Roman"/>
          <w:sz w:val="24"/>
          <w:szCs w:val="24"/>
        </w:rPr>
        <w:t>trudnoću, eksperimentalnim smanjenjem perfuzije p</w:t>
      </w:r>
      <w:r w:rsidR="005B4C8E">
        <w:rPr>
          <w:rFonts w:ascii="Times New Roman" w:hAnsi="Times New Roman" w:cs="Times New Roman"/>
          <w:sz w:val="24"/>
          <w:szCs w:val="24"/>
        </w:rPr>
        <w:t>lacente u ž</w:t>
      </w:r>
      <w:r w:rsidR="000B2739">
        <w:rPr>
          <w:rFonts w:ascii="Times New Roman" w:hAnsi="Times New Roman" w:cs="Times New Roman"/>
          <w:sz w:val="24"/>
          <w:szCs w:val="24"/>
        </w:rPr>
        <w:t xml:space="preserve">ivotinjskim modelima </w:t>
      </w:r>
      <w:r w:rsidR="000B2739" w:rsidRPr="000B2739">
        <w:rPr>
          <w:rFonts w:ascii="Times New Roman" w:hAnsi="Times New Roman" w:cs="Times New Roman"/>
          <w:sz w:val="24"/>
          <w:szCs w:val="24"/>
        </w:rPr>
        <w:t>indukovan je s</w:t>
      </w:r>
      <w:r w:rsidR="005B4C8E">
        <w:rPr>
          <w:rFonts w:ascii="Times New Roman" w:hAnsi="Times New Roman" w:cs="Times New Roman"/>
          <w:sz w:val="24"/>
          <w:szCs w:val="24"/>
        </w:rPr>
        <w:t>indrom sličan preeklampsiji</w:t>
      </w:r>
      <w:r w:rsidR="000B2739" w:rsidRPr="000B2739">
        <w:rPr>
          <w:rFonts w:ascii="Times New Roman" w:hAnsi="Times New Roman" w:cs="Times New Roman"/>
          <w:sz w:val="24"/>
          <w:szCs w:val="24"/>
        </w:rPr>
        <w:t>.</w:t>
      </w:r>
    </w:p>
    <w:p w:rsidR="00CD0BB8" w:rsidRPr="00CD0BB8" w:rsidRDefault="005B4C8E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„Sterilna inflamacija”</w:t>
      </w:r>
      <w:r w:rsidR="00CD0BB8" w:rsidRPr="00CD0BB8">
        <w:rPr>
          <w:rFonts w:ascii="Times New Roman" w:hAnsi="Times New Roman" w:cs="Times New Roman"/>
          <w:sz w:val="24"/>
          <w:szCs w:val="24"/>
        </w:rPr>
        <w:t>, termin koji označava postojanje inflamacije nis</w:t>
      </w:r>
      <w:r w:rsidR="00CD0BB8">
        <w:rPr>
          <w:rFonts w:ascii="Times New Roman" w:hAnsi="Times New Roman" w:cs="Times New Roman"/>
          <w:sz w:val="24"/>
          <w:szCs w:val="24"/>
        </w:rPr>
        <w:t xml:space="preserve">kog stepena bez </w:t>
      </w:r>
      <w:r w:rsidR="00CD0BB8" w:rsidRPr="00CD0BB8">
        <w:rPr>
          <w:rFonts w:ascii="Times New Roman" w:hAnsi="Times New Roman" w:cs="Times New Roman"/>
          <w:sz w:val="24"/>
          <w:szCs w:val="24"/>
        </w:rPr>
        <w:t>prisustva infektivnog agensa, karakteristika je normalne t</w:t>
      </w:r>
      <w:r w:rsidR="00CD0BB8">
        <w:rPr>
          <w:rFonts w:ascii="Times New Roman" w:hAnsi="Times New Roman" w:cs="Times New Roman"/>
          <w:sz w:val="24"/>
          <w:szCs w:val="24"/>
        </w:rPr>
        <w:t xml:space="preserve">rudnoće i smatra se fiziološkom </w:t>
      </w:r>
      <w:r>
        <w:rPr>
          <w:rFonts w:ascii="Times New Roman" w:hAnsi="Times New Roman" w:cs="Times New Roman"/>
          <w:sz w:val="24"/>
          <w:szCs w:val="24"/>
        </w:rPr>
        <w:t>adaptacijom na trudnoću</w:t>
      </w:r>
      <w:r w:rsidR="00CD0BB8" w:rsidRPr="00CD0BB8">
        <w:rPr>
          <w:rFonts w:ascii="Times New Roman" w:hAnsi="Times New Roman" w:cs="Times New Roman"/>
          <w:sz w:val="24"/>
          <w:szCs w:val="24"/>
        </w:rPr>
        <w:t>. Dokazi postojanja sistemske inflamacije u trudnoći su reakcija</w:t>
      </w:r>
      <w:r w:rsidR="00CD0BB8">
        <w:rPr>
          <w:rFonts w:ascii="Times New Roman" w:hAnsi="Times New Roman" w:cs="Times New Roman"/>
          <w:sz w:val="24"/>
          <w:szCs w:val="24"/>
        </w:rPr>
        <w:t xml:space="preserve"> </w:t>
      </w:r>
      <w:r w:rsidR="00CD0BB8" w:rsidRPr="00CD0BB8">
        <w:rPr>
          <w:rFonts w:ascii="Times New Roman" w:hAnsi="Times New Roman" w:cs="Times New Roman"/>
          <w:sz w:val="24"/>
          <w:szCs w:val="24"/>
        </w:rPr>
        <w:t>akutne faze i aktivac</w:t>
      </w:r>
      <w:r>
        <w:rPr>
          <w:rFonts w:ascii="Times New Roman" w:hAnsi="Times New Roman" w:cs="Times New Roman"/>
          <w:sz w:val="24"/>
          <w:szCs w:val="24"/>
        </w:rPr>
        <w:t>ija komponenti inflamatorne mreže. Jedna od predlož</w:t>
      </w:r>
      <w:r w:rsidR="00CD0BB8" w:rsidRPr="00CD0BB8">
        <w:rPr>
          <w:rFonts w:ascii="Times New Roman" w:hAnsi="Times New Roman" w:cs="Times New Roman"/>
          <w:sz w:val="24"/>
          <w:szCs w:val="24"/>
        </w:rPr>
        <w:t>enih teorija o</w:t>
      </w:r>
      <w:r w:rsidR="00CD0BB8">
        <w:rPr>
          <w:rFonts w:ascii="Times New Roman" w:hAnsi="Times New Roman" w:cs="Times New Roman"/>
          <w:sz w:val="24"/>
          <w:szCs w:val="24"/>
        </w:rPr>
        <w:t xml:space="preserve"> </w:t>
      </w:r>
      <w:r w:rsidR="00CD0BB8" w:rsidRPr="00CD0BB8">
        <w:rPr>
          <w:rFonts w:ascii="Times New Roman" w:hAnsi="Times New Roman" w:cs="Times New Roman"/>
          <w:sz w:val="24"/>
          <w:szCs w:val="24"/>
        </w:rPr>
        <w:t>nastanku preeklampsije zastupa koncept po kome j</w:t>
      </w:r>
      <w:r w:rsidR="00CD0BB8">
        <w:rPr>
          <w:rFonts w:ascii="Times New Roman" w:hAnsi="Times New Roman" w:cs="Times New Roman"/>
          <w:sz w:val="24"/>
          <w:szCs w:val="24"/>
        </w:rPr>
        <w:t xml:space="preserve">e preeklampsija ekstremna forma </w:t>
      </w:r>
      <w:r w:rsidR="00CD0BB8" w:rsidRPr="00CD0BB8">
        <w:rPr>
          <w:rFonts w:ascii="Times New Roman" w:hAnsi="Times New Roman" w:cs="Times New Roman"/>
          <w:sz w:val="24"/>
          <w:szCs w:val="24"/>
        </w:rPr>
        <w:t>sistemskog inflamatornog odgovora prisutnog u normalnoj t</w:t>
      </w:r>
      <w:r w:rsidR="00CD0BB8">
        <w:rPr>
          <w:rFonts w:ascii="Times New Roman" w:hAnsi="Times New Roman" w:cs="Times New Roman"/>
          <w:sz w:val="24"/>
          <w:szCs w:val="24"/>
        </w:rPr>
        <w:t xml:space="preserve">rudnoći, čiji je integralni deo </w:t>
      </w:r>
      <w:r w:rsidR="00627CF4">
        <w:rPr>
          <w:rFonts w:ascii="Times New Roman" w:hAnsi="Times New Roman" w:cs="Times New Roman"/>
          <w:sz w:val="24"/>
          <w:szCs w:val="24"/>
        </w:rPr>
        <w:t>endotelna disfunkcija</w:t>
      </w:r>
      <w:r w:rsidR="00CD0BB8" w:rsidRPr="00CD0BB8">
        <w:rPr>
          <w:rFonts w:ascii="Times New Roman" w:hAnsi="Times New Roman" w:cs="Times New Roman"/>
          <w:sz w:val="24"/>
          <w:szCs w:val="24"/>
        </w:rPr>
        <w:t>. Osnovno polazište ove teorije je či</w:t>
      </w:r>
      <w:r w:rsidR="00CD0BB8">
        <w:rPr>
          <w:rFonts w:ascii="Times New Roman" w:hAnsi="Times New Roman" w:cs="Times New Roman"/>
          <w:sz w:val="24"/>
          <w:szCs w:val="24"/>
        </w:rPr>
        <w:t xml:space="preserve">njenica da trudnoća predstavlja </w:t>
      </w:r>
      <w:r w:rsidR="00CD0BB8" w:rsidRPr="00CD0BB8">
        <w:rPr>
          <w:rFonts w:ascii="Times New Roman" w:hAnsi="Times New Roman" w:cs="Times New Roman"/>
          <w:sz w:val="24"/>
          <w:szCs w:val="24"/>
        </w:rPr>
        <w:t>imunološki fenomen, s obzirom da semialogeni fetus ne b</w:t>
      </w:r>
      <w:r w:rsidR="00627CF4">
        <w:rPr>
          <w:rFonts w:ascii="Times New Roman" w:hAnsi="Times New Roman" w:cs="Times New Roman"/>
          <w:sz w:val="24"/>
          <w:szCs w:val="24"/>
        </w:rPr>
        <w:t>iva odbačen od strane majke</w:t>
      </w:r>
      <w:r w:rsidR="00CD0BB8" w:rsidRPr="00CD0BB8">
        <w:rPr>
          <w:rFonts w:ascii="Times New Roman" w:hAnsi="Times New Roman" w:cs="Times New Roman"/>
          <w:sz w:val="24"/>
          <w:szCs w:val="24"/>
        </w:rPr>
        <w:t>.</w:t>
      </w:r>
    </w:p>
    <w:p w:rsidR="009C4F60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Naime, proces placentacije u ranoj fazi normalne trudnoće predstavlja im</w:t>
      </w:r>
      <w:r>
        <w:rPr>
          <w:rFonts w:ascii="Times New Roman" w:hAnsi="Times New Roman" w:cs="Times New Roman"/>
          <w:sz w:val="24"/>
          <w:szCs w:val="24"/>
        </w:rPr>
        <w:t xml:space="preserve">unoadaptaciju </w:t>
      </w:r>
      <w:r w:rsidRPr="00CD0BB8">
        <w:rPr>
          <w:rFonts w:ascii="Times New Roman" w:hAnsi="Times New Roman" w:cs="Times New Roman"/>
          <w:sz w:val="24"/>
          <w:szCs w:val="24"/>
        </w:rPr>
        <w:t>majke i uključuje njen specifičan imuni odgovor na fetalne (paternalne) aloantigene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Pr="005A1FD2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Sistem koagulacije igra značajnu ulogu i u implantaciji embriona i u placentaciji.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Tokom implantacije, s</w:t>
      </w:r>
      <w:r w:rsidR="005B4C8E">
        <w:rPr>
          <w:rFonts w:ascii="Times New Roman" w:hAnsi="Times New Roman" w:cs="Times New Roman"/>
          <w:sz w:val="24"/>
          <w:szCs w:val="24"/>
        </w:rPr>
        <w:t>inciciotrofoblasti prodiru izmeđ</w:t>
      </w:r>
      <w:r w:rsidRPr="00CD0BB8">
        <w:rPr>
          <w:rFonts w:ascii="Times New Roman" w:hAnsi="Times New Roman" w:cs="Times New Roman"/>
          <w:sz w:val="24"/>
          <w:szCs w:val="24"/>
        </w:rPr>
        <w:t>u epitelnih ćelija endometrijuma,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8E">
        <w:rPr>
          <w:rFonts w:ascii="Times New Roman" w:hAnsi="Times New Roman" w:cs="Times New Roman"/>
          <w:sz w:val="24"/>
          <w:szCs w:val="24"/>
        </w:rPr>
        <w:t>proteolitički razgrađ</w:t>
      </w:r>
      <w:r w:rsidRPr="00CD0BB8">
        <w:rPr>
          <w:rFonts w:ascii="Times New Roman" w:hAnsi="Times New Roman" w:cs="Times New Roman"/>
          <w:sz w:val="24"/>
          <w:szCs w:val="24"/>
        </w:rPr>
        <w:t>uju bazalnu membranu i omogućavaj</w:t>
      </w:r>
      <w:r>
        <w:rPr>
          <w:rFonts w:ascii="Times New Roman" w:hAnsi="Times New Roman" w:cs="Times New Roman"/>
          <w:sz w:val="24"/>
          <w:szCs w:val="24"/>
        </w:rPr>
        <w:t xml:space="preserve">u blastocisti da uroni u stromu </w:t>
      </w:r>
      <w:r w:rsidRPr="00CD0BB8">
        <w:rPr>
          <w:rFonts w:ascii="Times New Roman" w:hAnsi="Times New Roman" w:cs="Times New Roman"/>
          <w:sz w:val="24"/>
          <w:szCs w:val="24"/>
        </w:rPr>
        <w:t>uterusa. Dalja erozija strome uterusa zahvata i kapilare e</w:t>
      </w:r>
      <w:r w:rsidR="005B4C8E">
        <w:rPr>
          <w:rFonts w:ascii="Times New Roman" w:hAnsi="Times New Roman" w:cs="Times New Roman"/>
          <w:sz w:val="24"/>
          <w:szCs w:val="24"/>
        </w:rPr>
        <w:t>ndometrijuma ugrađ</w:t>
      </w:r>
      <w:r>
        <w:rPr>
          <w:rFonts w:ascii="Times New Roman" w:hAnsi="Times New Roman" w:cs="Times New Roman"/>
          <w:sz w:val="24"/>
          <w:szCs w:val="24"/>
        </w:rPr>
        <w:t xml:space="preserve">ene u matriks </w:t>
      </w:r>
      <w:r w:rsidRPr="00CD0BB8">
        <w:rPr>
          <w:rFonts w:ascii="Times New Roman" w:hAnsi="Times New Roman" w:cs="Times New Roman"/>
          <w:sz w:val="24"/>
          <w:szCs w:val="24"/>
        </w:rPr>
        <w:t>decidualnih će</w:t>
      </w:r>
      <w:r w:rsidR="005B4C8E">
        <w:rPr>
          <w:rFonts w:ascii="Times New Roman" w:hAnsi="Times New Roman" w:cs="Times New Roman"/>
          <w:sz w:val="24"/>
          <w:szCs w:val="24"/>
        </w:rPr>
        <w:t xml:space="preserve">lija te krv </w:t>
      </w:r>
      <w:r w:rsidR="005B4C8E">
        <w:rPr>
          <w:rFonts w:ascii="Times New Roman" w:hAnsi="Times New Roman" w:cs="Times New Roman"/>
          <w:sz w:val="24"/>
          <w:szCs w:val="24"/>
        </w:rPr>
        <w:lastRenderedPageBreak/>
        <w:t>majke dospeva u mrež</w:t>
      </w:r>
      <w:r w:rsidRPr="00CD0BB8">
        <w:rPr>
          <w:rFonts w:ascii="Times New Roman" w:hAnsi="Times New Roman" w:cs="Times New Roman"/>
          <w:sz w:val="24"/>
          <w:szCs w:val="24"/>
        </w:rPr>
        <w:t>u lakuna formiranu unut</w:t>
      </w:r>
      <w:r>
        <w:rPr>
          <w:rFonts w:ascii="Times New Roman" w:hAnsi="Times New Roman" w:cs="Times New Roman"/>
          <w:sz w:val="24"/>
          <w:szCs w:val="24"/>
        </w:rPr>
        <w:t xml:space="preserve">ar sinciciotrofoblasta </w:t>
      </w:r>
      <w:r w:rsidRPr="00CD0BB8">
        <w:rPr>
          <w:rFonts w:ascii="Times New Roman" w:hAnsi="Times New Roman" w:cs="Times New Roman"/>
          <w:sz w:val="24"/>
          <w:szCs w:val="24"/>
        </w:rPr>
        <w:t>čime se uspostavlja primordijalna uteroplacentalna cirkulacija. Na ovaj način se, pre procesa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8E">
        <w:rPr>
          <w:rFonts w:ascii="Times New Roman" w:hAnsi="Times New Roman" w:cs="Times New Roman"/>
          <w:sz w:val="24"/>
          <w:szCs w:val="24"/>
        </w:rPr>
        <w:t>placentacije, obezbeđ</w:t>
      </w:r>
      <w:r w:rsidRPr="00CD0BB8">
        <w:rPr>
          <w:rFonts w:ascii="Times New Roman" w:hAnsi="Times New Roman" w:cs="Times New Roman"/>
          <w:sz w:val="24"/>
          <w:szCs w:val="24"/>
        </w:rPr>
        <w:t>uje izvor kiseonika i hranljivih materija</w:t>
      </w:r>
      <w:r>
        <w:rPr>
          <w:rFonts w:ascii="Times New Roman" w:hAnsi="Times New Roman" w:cs="Times New Roman"/>
          <w:sz w:val="24"/>
          <w:szCs w:val="24"/>
        </w:rPr>
        <w:t xml:space="preserve"> neophodnih za razvoj embriona, </w:t>
      </w:r>
      <w:r w:rsidRPr="00CD0BB8">
        <w:rPr>
          <w:rFonts w:ascii="Times New Roman" w:hAnsi="Times New Roman" w:cs="Times New Roman"/>
          <w:sz w:val="24"/>
          <w:szCs w:val="24"/>
        </w:rPr>
        <w:t>kao i eliminacija ugljen-dioksida i drugih otpadnih materi</w:t>
      </w:r>
      <w:r w:rsidR="005B4C8E">
        <w:rPr>
          <w:rFonts w:ascii="Times New Roman" w:hAnsi="Times New Roman" w:cs="Times New Roman"/>
          <w:sz w:val="24"/>
          <w:szCs w:val="24"/>
        </w:rPr>
        <w:t>ja. Međ</w:t>
      </w:r>
      <w:r>
        <w:rPr>
          <w:rFonts w:ascii="Times New Roman" w:hAnsi="Times New Roman" w:cs="Times New Roman"/>
          <w:sz w:val="24"/>
          <w:szCs w:val="24"/>
        </w:rPr>
        <w:t xml:space="preserve">utim, tokom ovog procesa </w:t>
      </w:r>
      <w:r w:rsidRPr="00CD0BB8">
        <w:rPr>
          <w:rFonts w:ascii="Times New Roman" w:hAnsi="Times New Roman" w:cs="Times New Roman"/>
          <w:sz w:val="24"/>
          <w:szCs w:val="24"/>
        </w:rPr>
        <w:t xml:space="preserve">postoji i rizik od </w:t>
      </w:r>
      <w:r w:rsidR="005B4C8E">
        <w:rPr>
          <w:rFonts w:ascii="Times New Roman" w:hAnsi="Times New Roman" w:cs="Times New Roman"/>
          <w:sz w:val="24"/>
          <w:szCs w:val="24"/>
        </w:rPr>
        <w:t>potencijalnog krvarenja koje mož</w:t>
      </w:r>
      <w:r w:rsidRPr="00CD0BB8">
        <w:rPr>
          <w:rFonts w:ascii="Times New Roman" w:hAnsi="Times New Roman" w:cs="Times New Roman"/>
          <w:sz w:val="24"/>
          <w:szCs w:val="24"/>
        </w:rPr>
        <w:t>e da dovede do prekida trudnoće</w:t>
      </w:r>
      <w:r w:rsidR="005B4C8E">
        <w:rPr>
          <w:rFonts w:ascii="Times New Roman" w:hAnsi="Times New Roman" w:cs="Times New Roman"/>
          <w:sz w:val="24"/>
          <w:szCs w:val="24"/>
        </w:rPr>
        <w:t>.</w:t>
      </w:r>
    </w:p>
    <w:p w:rsidR="00FE213E" w:rsidRDefault="00FE213E" w:rsidP="00CD0BB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D0BB8" w:rsidRPr="00CD0BB8" w:rsidRDefault="001C5A94" w:rsidP="00CD0BB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0BB8">
        <w:rPr>
          <w:rFonts w:ascii="Times New Roman" w:hAnsi="Times New Roman" w:cs="Times New Roman"/>
          <w:b/>
          <w:color w:val="C00000"/>
          <w:sz w:val="24"/>
          <w:szCs w:val="24"/>
        </w:rPr>
        <w:t>HEMOSTAZA U NORMALNOJ TRUDNOĆI I PREEKLAMPSIJI</w:t>
      </w:r>
    </w:p>
    <w:p w:rsidR="00FE213E" w:rsidRDefault="00FE213E" w:rsidP="00CD0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Normalna trudnoća praćena je značajnim promen</w:t>
      </w:r>
      <w:r>
        <w:rPr>
          <w:rFonts w:ascii="Times New Roman" w:hAnsi="Times New Roman" w:cs="Times New Roman"/>
          <w:sz w:val="24"/>
          <w:szCs w:val="24"/>
        </w:rPr>
        <w:t xml:space="preserve">ama i u sistemu koagulacije i u </w:t>
      </w:r>
      <w:r w:rsidRPr="00CD0BB8">
        <w:rPr>
          <w:rFonts w:ascii="Times New Roman" w:hAnsi="Times New Roman" w:cs="Times New Roman"/>
          <w:sz w:val="24"/>
          <w:szCs w:val="24"/>
        </w:rPr>
        <w:t>sistemu fibrinolize koje rezultuju hiperkoagulabilnim st</w:t>
      </w:r>
      <w:r w:rsidR="00410CF5">
        <w:rPr>
          <w:rFonts w:ascii="Times New Roman" w:hAnsi="Times New Roman" w:cs="Times New Roman"/>
          <w:sz w:val="24"/>
          <w:szCs w:val="24"/>
        </w:rPr>
        <w:t>anjem</w:t>
      </w:r>
      <w:r>
        <w:rPr>
          <w:rFonts w:ascii="Times New Roman" w:hAnsi="Times New Roman" w:cs="Times New Roman"/>
          <w:sz w:val="24"/>
          <w:szCs w:val="24"/>
        </w:rPr>
        <w:t xml:space="preserve">. Smatra se da su ove </w:t>
      </w:r>
      <w:r w:rsidRPr="00CD0BB8">
        <w:rPr>
          <w:rFonts w:ascii="Times New Roman" w:hAnsi="Times New Roman" w:cs="Times New Roman"/>
          <w:sz w:val="24"/>
          <w:szCs w:val="24"/>
        </w:rPr>
        <w:t>promene deo kompleksne fiziološke adaptacije kojom se o</w:t>
      </w:r>
      <w:r w:rsidR="003209A7">
        <w:rPr>
          <w:rFonts w:ascii="Times New Roman" w:hAnsi="Times New Roman" w:cs="Times New Roman"/>
          <w:sz w:val="24"/>
          <w:szCs w:val="24"/>
        </w:rPr>
        <w:t>mogućava održ</w:t>
      </w:r>
      <w:r>
        <w:rPr>
          <w:rFonts w:ascii="Times New Roman" w:hAnsi="Times New Roman" w:cs="Times New Roman"/>
          <w:sz w:val="24"/>
          <w:szCs w:val="24"/>
        </w:rPr>
        <w:t xml:space="preserve">avanje placentalne </w:t>
      </w:r>
      <w:r w:rsidRPr="00CD0BB8">
        <w:rPr>
          <w:rFonts w:ascii="Times New Roman" w:hAnsi="Times New Roman" w:cs="Times New Roman"/>
          <w:sz w:val="24"/>
          <w:szCs w:val="24"/>
        </w:rPr>
        <w:t>funkcije tokom trudnoće, kao i brza i efikasna kontr</w:t>
      </w:r>
      <w:r>
        <w:rPr>
          <w:rFonts w:ascii="Times New Roman" w:hAnsi="Times New Roman" w:cs="Times New Roman"/>
          <w:sz w:val="24"/>
          <w:szCs w:val="24"/>
        </w:rPr>
        <w:t xml:space="preserve">ola krvarenja pri „hemostatskom </w:t>
      </w:r>
      <w:r w:rsidR="00410CF5">
        <w:rPr>
          <w:rFonts w:ascii="Times New Roman" w:hAnsi="Times New Roman" w:cs="Times New Roman"/>
          <w:sz w:val="24"/>
          <w:szCs w:val="24"/>
        </w:rPr>
        <w:t>izazovu― kakav je porođ</w:t>
      </w:r>
      <w:r w:rsidRPr="00CD0BB8">
        <w:rPr>
          <w:rFonts w:ascii="Times New Roman" w:hAnsi="Times New Roman" w:cs="Times New Roman"/>
          <w:sz w:val="24"/>
          <w:szCs w:val="24"/>
        </w:rPr>
        <w:t>aj, iako je kontrakcija materice pr</w:t>
      </w:r>
      <w:r>
        <w:rPr>
          <w:rFonts w:ascii="Times New Roman" w:hAnsi="Times New Roman" w:cs="Times New Roman"/>
          <w:sz w:val="24"/>
          <w:szCs w:val="24"/>
        </w:rPr>
        <w:t>i p</w:t>
      </w:r>
      <w:r w:rsidR="00410CF5">
        <w:rPr>
          <w:rFonts w:ascii="Times New Roman" w:hAnsi="Times New Roman" w:cs="Times New Roman"/>
          <w:sz w:val="24"/>
          <w:szCs w:val="24"/>
        </w:rPr>
        <w:t>orođaju najvaž</w:t>
      </w:r>
      <w:r>
        <w:rPr>
          <w:rFonts w:ascii="Times New Roman" w:hAnsi="Times New Roman" w:cs="Times New Roman"/>
          <w:sz w:val="24"/>
          <w:szCs w:val="24"/>
        </w:rPr>
        <w:t xml:space="preserve">niji faktor za </w:t>
      </w:r>
      <w:r w:rsidR="00410CF5">
        <w:rPr>
          <w:rFonts w:ascii="Times New Roman" w:hAnsi="Times New Roman" w:cs="Times New Roman"/>
          <w:sz w:val="24"/>
          <w:szCs w:val="24"/>
        </w:rPr>
        <w:t>zaustavljanje postporođajnog krvarenja. Međ</w:t>
      </w:r>
      <w:r w:rsidRPr="00CD0BB8">
        <w:rPr>
          <w:rFonts w:ascii="Times New Roman" w:hAnsi="Times New Roman" w:cs="Times New Roman"/>
          <w:sz w:val="24"/>
          <w:szCs w:val="24"/>
        </w:rPr>
        <w:t>utim, ove promen</w:t>
      </w:r>
      <w:r>
        <w:rPr>
          <w:rFonts w:ascii="Times New Roman" w:hAnsi="Times New Roman" w:cs="Times New Roman"/>
          <w:sz w:val="24"/>
          <w:szCs w:val="24"/>
        </w:rPr>
        <w:t xml:space="preserve">e predstavljaju i faktor rizika </w:t>
      </w:r>
      <w:r w:rsidRPr="00CD0BB8">
        <w:rPr>
          <w:rFonts w:ascii="Times New Roman" w:hAnsi="Times New Roman" w:cs="Times New Roman"/>
          <w:sz w:val="24"/>
          <w:szCs w:val="24"/>
        </w:rPr>
        <w:t>za nastanak venskog tromboembolizma (VTE), pri čemu se rizik povećava sa napr</w:t>
      </w:r>
      <w:r>
        <w:rPr>
          <w:rFonts w:ascii="Times New Roman" w:hAnsi="Times New Roman" w:cs="Times New Roman"/>
          <w:sz w:val="24"/>
          <w:szCs w:val="24"/>
        </w:rPr>
        <w:t xml:space="preserve">edovanjem </w:t>
      </w:r>
      <w:r w:rsidRPr="00CD0BB8">
        <w:rPr>
          <w:rFonts w:ascii="Times New Roman" w:hAnsi="Times New Roman" w:cs="Times New Roman"/>
          <w:sz w:val="24"/>
          <w:szCs w:val="24"/>
        </w:rPr>
        <w:t>trudnoć</w:t>
      </w:r>
      <w:r w:rsidR="00410CF5">
        <w:rPr>
          <w:rFonts w:ascii="Times New Roman" w:hAnsi="Times New Roman" w:cs="Times New Roman"/>
          <w:sz w:val="24"/>
          <w:szCs w:val="24"/>
        </w:rPr>
        <w:t>e i najveći je odmah nakon porođ</w:t>
      </w:r>
      <w:r w:rsidRPr="00CD0BB8">
        <w:rPr>
          <w:rFonts w:ascii="Times New Roman" w:hAnsi="Times New Roman" w:cs="Times New Roman"/>
          <w:sz w:val="24"/>
          <w:szCs w:val="24"/>
        </w:rPr>
        <w:t>aja, čak i kada s</w:t>
      </w:r>
      <w:r w:rsidR="00410CF5">
        <w:rPr>
          <w:rFonts w:ascii="Times New Roman" w:hAnsi="Times New Roman" w:cs="Times New Roman"/>
          <w:sz w:val="24"/>
          <w:szCs w:val="24"/>
        </w:rPr>
        <w:t>e radi o vaginalnom porođ</w:t>
      </w:r>
      <w:r>
        <w:rPr>
          <w:rFonts w:ascii="Times New Roman" w:hAnsi="Times New Roman" w:cs="Times New Roman"/>
          <w:sz w:val="24"/>
          <w:szCs w:val="24"/>
        </w:rPr>
        <w:t xml:space="preserve">aju. U </w:t>
      </w:r>
      <w:r w:rsidR="00410CF5">
        <w:rPr>
          <w:rFonts w:ascii="Times New Roman" w:hAnsi="Times New Roman" w:cs="Times New Roman"/>
          <w:sz w:val="24"/>
          <w:szCs w:val="24"/>
        </w:rPr>
        <w:t>poređ</w:t>
      </w:r>
      <w:r w:rsidRPr="00CD0BB8">
        <w:rPr>
          <w:rFonts w:ascii="Times New Roman" w:hAnsi="Times New Roman" w:cs="Times New Roman"/>
          <w:sz w:val="24"/>
          <w:szCs w:val="24"/>
        </w:rPr>
        <w:t xml:space="preserve">enju sa stanjem van trudnoće rizik za VTE je 4 – 5 puta </w:t>
      </w:r>
      <w:r>
        <w:rPr>
          <w:rFonts w:ascii="Times New Roman" w:hAnsi="Times New Roman" w:cs="Times New Roman"/>
          <w:sz w:val="24"/>
          <w:szCs w:val="24"/>
        </w:rPr>
        <w:t>veći u trudnoći i postpartalnom</w:t>
      </w:r>
      <w:r w:rsidR="003209A7"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BB8">
        <w:rPr>
          <w:rFonts w:ascii="Times New Roman" w:hAnsi="Times New Roman" w:cs="Times New Roman"/>
          <w:sz w:val="24"/>
          <w:szCs w:val="24"/>
        </w:rPr>
        <w:t>Tokom trudnoće postoji progresivni porast nivoa većine faktora koagulacije: faktora</w:t>
      </w:r>
      <w:r w:rsidR="00410CF5"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VII, VIII, X, XII, von Villebrand-ovog faktora (vWF) i fibri</w:t>
      </w:r>
      <w:r w:rsidR="00410CF5">
        <w:rPr>
          <w:rFonts w:ascii="Times New Roman" w:hAnsi="Times New Roman" w:cs="Times New Roman"/>
          <w:sz w:val="24"/>
          <w:szCs w:val="24"/>
        </w:rPr>
        <w:t>nogena, koji je najizraž</w:t>
      </w:r>
      <w:r>
        <w:rPr>
          <w:rFonts w:ascii="Times New Roman" w:hAnsi="Times New Roman" w:cs="Times New Roman"/>
          <w:sz w:val="24"/>
          <w:szCs w:val="24"/>
        </w:rPr>
        <w:t xml:space="preserve">eniji u </w:t>
      </w:r>
      <w:r w:rsidR="00410CF5">
        <w:rPr>
          <w:rFonts w:ascii="Times New Roman" w:hAnsi="Times New Roman" w:cs="Times New Roman"/>
          <w:sz w:val="24"/>
          <w:szCs w:val="24"/>
        </w:rPr>
        <w:t>trećem trimestru</w:t>
      </w:r>
      <w:r w:rsidRPr="00CD0BB8">
        <w:rPr>
          <w:rFonts w:ascii="Times New Roman" w:hAnsi="Times New Roman" w:cs="Times New Roman"/>
          <w:sz w:val="24"/>
          <w:szCs w:val="24"/>
        </w:rPr>
        <w:t>. Koncentracije FVIII i vWF progres</w:t>
      </w:r>
      <w:r w:rsidR="00410CF5">
        <w:rPr>
          <w:rFonts w:ascii="Times New Roman" w:hAnsi="Times New Roman" w:cs="Times New Roman"/>
          <w:sz w:val="24"/>
          <w:szCs w:val="24"/>
        </w:rPr>
        <w:t>ivno rastu od već od 6. n</w:t>
      </w:r>
      <w:r>
        <w:rPr>
          <w:rFonts w:ascii="Times New Roman" w:hAnsi="Times New Roman" w:cs="Times New Roman"/>
          <w:sz w:val="24"/>
          <w:szCs w:val="24"/>
        </w:rPr>
        <w:t xml:space="preserve">edelje </w:t>
      </w:r>
      <w:r w:rsidRPr="00CD0BB8">
        <w:rPr>
          <w:rFonts w:ascii="Times New Roman" w:hAnsi="Times New Roman" w:cs="Times New Roman"/>
          <w:sz w:val="24"/>
          <w:szCs w:val="24"/>
        </w:rPr>
        <w:t>gestacije, ali u drugoj polovini trudnoće dolazi do većeg p</w:t>
      </w:r>
      <w:r>
        <w:rPr>
          <w:rFonts w:ascii="Times New Roman" w:hAnsi="Times New Roman" w:cs="Times New Roman"/>
          <w:sz w:val="24"/>
          <w:szCs w:val="24"/>
        </w:rPr>
        <w:t xml:space="preserve">orasta vWF tako da se pred kraj </w:t>
      </w:r>
      <w:r w:rsidR="003209A7">
        <w:rPr>
          <w:rFonts w:ascii="Times New Roman" w:hAnsi="Times New Roman" w:cs="Times New Roman"/>
          <w:sz w:val="24"/>
          <w:szCs w:val="24"/>
        </w:rPr>
        <w:t>trudnoće belež</w:t>
      </w:r>
      <w:r w:rsidRPr="00CD0BB8">
        <w:rPr>
          <w:rFonts w:ascii="Times New Roman" w:hAnsi="Times New Roman" w:cs="Times New Roman"/>
          <w:sz w:val="24"/>
          <w:szCs w:val="24"/>
        </w:rPr>
        <w:t>i skoro dvostruki porast odnosa vWF ant</w:t>
      </w:r>
      <w:r w:rsidR="00410CF5">
        <w:rPr>
          <w:rFonts w:ascii="Times New Roman" w:hAnsi="Times New Roman" w:cs="Times New Roman"/>
          <w:sz w:val="24"/>
          <w:szCs w:val="24"/>
        </w:rPr>
        <w:t>igen/FVIII</w:t>
      </w:r>
      <w:r>
        <w:rPr>
          <w:rFonts w:ascii="Times New Roman" w:hAnsi="Times New Roman" w:cs="Times New Roman"/>
          <w:sz w:val="24"/>
          <w:szCs w:val="24"/>
        </w:rPr>
        <w:t xml:space="preserve">. Koncentracija </w:t>
      </w:r>
      <w:r w:rsidRPr="00CD0BB8">
        <w:rPr>
          <w:rFonts w:ascii="Times New Roman" w:hAnsi="Times New Roman" w:cs="Times New Roman"/>
          <w:sz w:val="24"/>
          <w:szCs w:val="24"/>
        </w:rPr>
        <w:t>fibrinogena u plazmi je do dva puta veća, a aktivnost FVII i do</w:t>
      </w:r>
      <w:r>
        <w:rPr>
          <w:rFonts w:ascii="Times New Roman" w:hAnsi="Times New Roman" w:cs="Times New Roman"/>
          <w:sz w:val="24"/>
          <w:szCs w:val="24"/>
        </w:rPr>
        <w:t xml:space="preserve"> deset puta u kasnoj trudnoći in</w:t>
      </w:r>
      <w:r w:rsidR="00410CF5">
        <w:rPr>
          <w:rFonts w:ascii="Times New Roman" w:hAnsi="Times New Roman" w:cs="Times New Roman"/>
          <w:sz w:val="24"/>
          <w:szCs w:val="24"/>
        </w:rPr>
        <w:t>na porođaju</w:t>
      </w:r>
      <w:r w:rsidRPr="00CD0BB8">
        <w:rPr>
          <w:rFonts w:ascii="Times New Roman" w:hAnsi="Times New Roman" w:cs="Times New Roman"/>
          <w:sz w:val="24"/>
          <w:szCs w:val="24"/>
        </w:rPr>
        <w:t xml:space="preserve">. Faktori II, V i IX su neznatno </w:t>
      </w:r>
      <w:r>
        <w:rPr>
          <w:rFonts w:ascii="Times New Roman" w:hAnsi="Times New Roman" w:cs="Times New Roman"/>
          <w:sz w:val="24"/>
          <w:szCs w:val="24"/>
        </w:rPr>
        <w:t>povećani ili nepromenjeni tokomn</w:t>
      </w:r>
      <w:r w:rsidR="008831CB">
        <w:rPr>
          <w:rFonts w:ascii="Times New Roman" w:hAnsi="Times New Roman" w:cs="Times New Roman"/>
          <w:sz w:val="24"/>
          <w:szCs w:val="24"/>
        </w:rPr>
        <w:t>trudnoće</w:t>
      </w:r>
      <w:r w:rsidRPr="00CD0BB8">
        <w:rPr>
          <w:rFonts w:ascii="Times New Roman" w:hAnsi="Times New Roman" w:cs="Times New Roman"/>
          <w:sz w:val="24"/>
          <w:szCs w:val="24"/>
        </w:rPr>
        <w:t>. Faktor XI je jedini faktor koagulacije koj</w:t>
      </w:r>
      <w:r>
        <w:rPr>
          <w:rFonts w:ascii="Times New Roman" w:hAnsi="Times New Roman" w:cs="Times New Roman"/>
          <w:sz w:val="24"/>
          <w:szCs w:val="24"/>
        </w:rPr>
        <w:t xml:space="preserve">i opada i dostiţe koncentracije </w:t>
      </w:r>
      <w:r w:rsidRPr="00CD0BB8">
        <w:rPr>
          <w:rFonts w:ascii="Times New Roman" w:hAnsi="Times New Roman" w:cs="Times New Roman"/>
          <w:sz w:val="24"/>
          <w:szCs w:val="24"/>
        </w:rPr>
        <w:t xml:space="preserve">od 60 – 70 % od normalnih </w:t>
      </w:r>
      <w:r w:rsidR="003209A7">
        <w:rPr>
          <w:rFonts w:ascii="Times New Roman" w:hAnsi="Times New Roman" w:cs="Times New Roman"/>
          <w:sz w:val="24"/>
          <w:szCs w:val="24"/>
        </w:rPr>
        <w:t>vrednosti van trudnoće, a najniž</w:t>
      </w:r>
      <w:r w:rsidRPr="00CD0BB8">
        <w:rPr>
          <w:rFonts w:ascii="Times New Roman" w:hAnsi="Times New Roman" w:cs="Times New Roman"/>
          <w:sz w:val="24"/>
          <w:szCs w:val="24"/>
        </w:rPr>
        <w:t>i nivo ima pred po</w:t>
      </w:r>
      <w:r w:rsidR="00410CF5">
        <w:rPr>
          <w:rFonts w:ascii="Times New Roman" w:hAnsi="Times New Roman" w:cs="Times New Roman"/>
          <w:sz w:val="24"/>
          <w:szCs w:val="24"/>
        </w:rPr>
        <w:t>rođaj</w:t>
      </w:r>
      <w:r w:rsidRPr="00CD0BB8">
        <w:rPr>
          <w:rFonts w:ascii="Times New Roman" w:hAnsi="Times New Roman" w:cs="Times New Roman"/>
          <w:sz w:val="24"/>
          <w:szCs w:val="24"/>
        </w:rPr>
        <w:t>. Faktor XIII raste na početku trudnoće za oko 40 %</w:t>
      </w:r>
      <w:r>
        <w:rPr>
          <w:rFonts w:ascii="Times New Roman" w:hAnsi="Times New Roman" w:cs="Times New Roman"/>
          <w:sz w:val="24"/>
          <w:szCs w:val="24"/>
        </w:rPr>
        <w:t xml:space="preserve">, zatim sredinom trudnoće nivoi </w:t>
      </w:r>
      <w:r w:rsidRPr="00CD0BB8">
        <w:rPr>
          <w:rFonts w:ascii="Times New Roman" w:hAnsi="Times New Roman" w:cs="Times New Roman"/>
          <w:sz w:val="24"/>
          <w:szCs w:val="24"/>
        </w:rPr>
        <w:t>opa</w:t>
      </w:r>
      <w:r w:rsidR="00410CF5">
        <w:rPr>
          <w:rFonts w:ascii="Times New Roman" w:hAnsi="Times New Roman" w:cs="Times New Roman"/>
          <w:sz w:val="24"/>
          <w:szCs w:val="24"/>
        </w:rPr>
        <w:t>daju i pred kraj trudnoće dostiž</w:t>
      </w:r>
      <w:r w:rsidRPr="00CD0BB8">
        <w:rPr>
          <w:rFonts w:ascii="Times New Roman" w:hAnsi="Times New Roman" w:cs="Times New Roman"/>
          <w:sz w:val="24"/>
          <w:szCs w:val="24"/>
        </w:rPr>
        <w:t>e vrednosti van trudnoće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 xml:space="preserve">Vrednosti antitrombina, glavnog fiziološkog inhibitora </w:t>
      </w:r>
      <w:r>
        <w:rPr>
          <w:rFonts w:ascii="Times New Roman" w:hAnsi="Times New Roman" w:cs="Times New Roman"/>
          <w:sz w:val="24"/>
          <w:szCs w:val="24"/>
        </w:rPr>
        <w:t xml:space="preserve">koagulacije krvi, nisu značajno </w:t>
      </w:r>
      <w:r w:rsidR="003209A7">
        <w:rPr>
          <w:rFonts w:ascii="Times New Roman" w:hAnsi="Times New Roman" w:cs="Times New Roman"/>
          <w:sz w:val="24"/>
          <w:szCs w:val="24"/>
        </w:rPr>
        <w:t>promenjene u trudnoći. Važ</w:t>
      </w:r>
      <w:r w:rsidRPr="00CD0BB8">
        <w:rPr>
          <w:rFonts w:ascii="Times New Roman" w:hAnsi="Times New Roman" w:cs="Times New Roman"/>
          <w:sz w:val="24"/>
          <w:szCs w:val="24"/>
        </w:rPr>
        <w:t xml:space="preserve">ni regulatorni faktori </w:t>
      </w:r>
      <w:r w:rsidR="003209A7">
        <w:rPr>
          <w:rFonts w:ascii="Times New Roman" w:hAnsi="Times New Roman" w:cs="Times New Roman"/>
          <w:sz w:val="24"/>
          <w:szCs w:val="24"/>
        </w:rPr>
        <w:t xml:space="preserve">procesa koagulacije koji takođe </w:t>
      </w:r>
      <w:r w:rsidRPr="00CD0BB8">
        <w:rPr>
          <w:rFonts w:ascii="Times New Roman" w:hAnsi="Times New Roman" w:cs="Times New Roman"/>
          <w:sz w:val="24"/>
          <w:szCs w:val="24"/>
        </w:rPr>
        <w:t xml:space="preserve">imaju antikoagulantno dejstvo su protein C i njegov kofaktor, </w:t>
      </w:r>
      <w:r>
        <w:rPr>
          <w:rFonts w:ascii="Times New Roman" w:hAnsi="Times New Roman" w:cs="Times New Roman"/>
          <w:sz w:val="24"/>
          <w:szCs w:val="24"/>
        </w:rPr>
        <w:t xml:space="preserve">protein S. U trudnoći aktivnost </w:t>
      </w:r>
      <w:r w:rsidRPr="00CD0BB8">
        <w:rPr>
          <w:rFonts w:ascii="Times New Roman" w:hAnsi="Times New Roman" w:cs="Times New Roman"/>
          <w:sz w:val="24"/>
          <w:szCs w:val="24"/>
        </w:rPr>
        <w:t>proteina C ostaje skoro konstantna i kreće se unutar normalnog opsega van trudnoće,</w:t>
      </w:r>
      <w:r>
        <w:rPr>
          <w:rFonts w:ascii="Times New Roman" w:hAnsi="Times New Roman" w:cs="Times New Roman"/>
          <w:sz w:val="24"/>
          <w:szCs w:val="24"/>
        </w:rPr>
        <w:t xml:space="preserve"> dok se </w:t>
      </w:r>
      <w:r w:rsidRPr="00CD0BB8">
        <w:rPr>
          <w:rFonts w:ascii="Times New Roman" w:hAnsi="Times New Roman" w:cs="Times New Roman"/>
          <w:sz w:val="24"/>
          <w:szCs w:val="24"/>
        </w:rPr>
        <w:t>nivo slobodnog proteina S progresivno smanjuje tokom trudn</w:t>
      </w:r>
      <w:r w:rsidR="003209A7">
        <w:rPr>
          <w:rFonts w:ascii="Times New Roman" w:hAnsi="Times New Roman" w:cs="Times New Roman"/>
          <w:sz w:val="24"/>
          <w:szCs w:val="24"/>
        </w:rPr>
        <w:t>oće i dostiž</w:t>
      </w:r>
      <w:r>
        <w:rPr>
          <w:rFonts w:ascii="Times New Roman" w:hAnsi="Times New Roman" w:cs="Times New Roman"/>
          <w:sz w:val="24"/>
          <w:szCs w:val="24"/>
        </w:rPr>
        <w:t xml:space="preserve">e vrednosti do 50 % </w:t>
      </w:r>
      <w:r w:rsidR="003209A7">
        <w:rPr>
          <w:rFonts w:ascii="Times New Roman" w:hAnsi="Times New Roman" w:cs="Times New Roman"/>
          <w:sz w:val="24"/>
          <w:szCs w:val="24"/>
        </w:rPr>
        <w:t>niž</w:t>
      </w:r>
      <w:r w:rsidRPr="00CD0BB8">
        <w:rPr>
          <w:rFonts w:ascii="Times New Roman" w:hAnsi="Times New Roman" w:cs="Times New Roman"/>
          <w:sz w:val="24"/>
          <w:szCs w:val="24"/>
        </w:rPr>
        <w:t>e od inicijalnih. Sa napredovanjem trudnoće raste rezistencija na aktivirani protein C</w:t>
      </w:r>
      <w:r w:rsidRPr="00CD0BB8"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(APC-R)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Tokom normalne trudnoće dolazi do smanjenja ukupne fibrinoliti</w:t>
      </w:r>
      <w:r>
        <w:rPr>
          <w:rFonts w:ascii="Times New Roman" w:hAnsi="Times New Roman" w:cs="Times New Roman"/>
          <w:sz w:val="24"/>
          <w:szCs w:val="24"/>
        </w:rPr>
        <w:t xml:space="preserve">čke aktivnosti, koja </w:t>
      </w:r>
      <w:r w:rsidRPr="00CD0BB8">
        <w:rPr>
          <w:rFonts w:ascii="Times New Roman" w:hAnsi="Times New Roman" w:cs="Times New Roman"/>
          <w:sz w:val="24"/>
          <w:szCs w:val="24"/>
        </w:rPr>
        <w:t>se normali</w:t>
      </w:r>
      <w:r w:rsidR="003209A7">
        <w:rPr>
          <w:rFonts w:ascii="Times New Roman" w:hAnsi="Times New Roman" w:cs="Times New Roman"/>
          <w:sz w:val="24"/>
          <w:szCs w:val="24"/>
        </w:rPr>
        <w:t>zuje u prvoj nedelji nakon porođ</w:t>
      </w:r>
      <w:r w:rsidRPr="00CD0BB8">
        <w:rPr>
          <w:rFonts w:ascii="Times New Roman" w:hAnsi="Times New Roman" w:cs="Times New Roman"/>
          <w:sz w:val="24"/>
          <w:szCs w:val="24"/>
        </w:rPr>
        <w:t>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lastRenderedPageBreak/>
        <w:t>Aktivacija koagulacije dovodi do stvaranja trombina.</w:t>
      </w:r>
      <w:r w:rsidR="003209A7">
        <w:rPr>
          <w:rFonts w:ascii="Times New Roman" w:hAnsi="Times New Roman" w:cs="Times New Roman"/>
          <w:sz w:val="24"/>
          <w:szCs w:val="24"/>
        </w:rPr>
        <w:t xml:space="preserve"> Trombin je serinska proteaza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ključni je enzim procesa koagulacije koji dovodi do stvaranja fi</w:t>
      </w:r>
      <w:r w:rsidR="003209A7">
        <w:rPr>
          <w:rFonts w:ascii="Times New Roman" w:hAnsi="Times New Roman" w:cs="Times New Roman"/>
          <w:sz w:val="24"/>
          <w:szCs w:val="24"/>
        </w:rPr>
        <w:t>brina i aktivacije trombocita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faktora FV, FVIII i FXIII. Povećano stvaranje trombina j</w:t>
      </w:r>
      <w:r w:rsidR="003209A7">
        <w:rPr>
          <w:rFonts w:ascii="Times New Roman" w:hAnsi="Times New Roman" w:cs="Times New Roman"/>
          <w:sz w:val="24"/>
          <w:szCs w:val="24"/>
        </w:rPr>
        <w:t>avlja se već od 7. ng i dostiž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D0BB8">
        <w:rPr>
          <w:rFonts w:ascii="Times New Roman" w:hAnsi="Times New Roman" w:cs="Times New Roman"/>
          <w:sz w:val="24"/>
          <w:szCs w:val="24"/>
        </w:rPr>
        <w:t>maksimalne</w:t>
      </w:r>
      <w:r w:rsidR="003209A7">
        <w:rPr>
          <w:rFonts w:ascii="Times New Roman" w:hAnsi="Times New Roman" w:cs="Times New Roman"/>
          <w:sz w:val="24"/>
          <w:szCs w:val="24"/>
        </w:rPr>
        <w:t xml:space="preserve"> vrednosti krajem trudnoće</w:t>
      </w:r>
      <w:r w:rsidRPr="00CD0BB8">
        <w:rPr>
          <w:rFonts w:ascii="Times New Roman" w:hAnsi="Times New Roman" w:cs="Times New Roman"/>
          <w:sz w:val="24"/>
          <w:szCs w:val="24"/>
        </w:rPr>
        <w:t>. Markeri in vi</w:t>
      </w:r>
      <w:r>
        <w:rPr>
          <w:rFonts w:ascii="Times New Roman" w:hAnsi="Times New Roman" w:cs="Times New Roman"/>
          <w:sz w:val="24"/>
          <w:szCs w:val="24"/>
        </w:rPr>
        <w:t xml:space="preserve">vo povećanog stvaranja trombina </w:t>
      </w:r>
      <w:r w:rsidRPr="00CD0BB8">
        <w:rPr>
          <w:rFonts w:ascii="Times New Roman" w:hAnsi="Times New Roman" w:cs="Times New Roman"/>
          <w:sz w:val="24"/>
          <w:szCs w:val="24"/>
        </w:rPr>
        <w:t xml:space="preserve">su trombin-antitrombin kompleks (TAT) i protrombinski </w:t>
      </w:r>
      <w:r w:rsidR="003209A7">
        <w:rPr>
          <w:rFonts w:ascii="Times New Roman" w:hAnsi="Times New Roman" w:cs="Times New Roman"/>
          <w:sz w:val="24"/>
          <w:szCs w:val="24"/>
        </w:rPr>
        <w:t>fragment 1 i 2 (F1+2)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Pored povećanog stvaranja trombina, normalna tr</w:t>
      </w:r>
      <w:r>
        <w:rPr>
          <w:rFonts w:ascii="Times New Roman" w:hAnsi="Times New Roman" w:cs="Times New Roman"/>
          <w:sz w:val="24"/>
          <w:szCs w:val="24"/>
        </w:rPr>
        <w:t xml:space="preserve">udnoća je povezana sa značajnim </w:t>
      </w:r>
      <w:r w:rsidRPr="00CD0BB8">
        <w:rPr>
          <w:rFonts w:ascii="Times New Roman" w:hAnsi="Times New Roman" w:cs="Times New Roman"/>
          <w:sz w:val="24"/>
          <w:szCs w:val="24"/>
        </w:rPr>
        <w:t>povećanjem koncentracije tkivnog faktora (TF) koji je g</w:t>
      </w:r>
      <w:r>
        <w:rPr>
          <w:rFonts w:ascii="Times New Roman" w:hAnsi="Times New Roman" w:cs="Times New Roman"/>
          <w:sz w:val="24"/>
          <w:szCs w:val="24"/>
        </w:rPr>
        <w:t xml:space="preserve">lavni ćelijski pokretač procesa </w:t>
      </w:r>
      <w:r w:rsidRPr="00CD0BB8">
        <w:rPr>
          <w:rFonts w:ascii="Times New Roman" w:hAnsi="Times New Roman" w:cs="Times New Roman"/>
          <w:sz w:val="24"/>
          <w:szCs w:val="24"/>
        </w:rPr>
        <w:t>koagulacije in vivo i jedan od najvaţnijih medijatora hiperko</w:t>
      </w:r>
      <w:r w:rsidR="003209A7">
        <w:rPr>
          <w:rFonts w:ascii="Times New Roman" w:hAnsi="Times New Roman" w:cs="Times New Roman"/>
          <w:sz w:val="24"/>
          <w:szCs w:val="24"/>
        </w:rPr>
        <w:t>agulabilnog stanja</w:t>
      </w:r>
      <w:r>
        <w:rPr>
          <w:rFonts w:ascii="Times New Roman" w:hAnsi="Times New Roman" w:cs="Times New Roman"/>
          <w:sz w:val="24"/>
          <w:szCs w:val="24"/>
        </w:rPr>
        <w:t xml:space="preserve">. TF je </w:t>
      </w:r>
      <w:r w:rsidR="003209A7">
        <w:rPr>
          <w:rFonts w:ascii="Times New Roman" w:hAnsi="Times New Roman" w:cs="Times New Roman"/>
          <w:sz w:val="24"/>
          <w:szCs w:val="24"/>
        </w:rPr>
        <w:t>takođ</w:t>
      </w:r>
      <w:r w:rsidRPr="00CD0BB8">
        <w:rPr>
          <w:rFonts w:ascii="Times New Roman" w:hAnsi="Times New Roman" w:cs="Times New Roman"/>
          <w:sz w:val="24"/>
          <w:szCs w:val="24"/>
        </w:rPr>
        <w:t>e neophodan za procese angiogeneze i embriogeneze</w:t>
      </w:r>
      <w:r w:rsidR="003209A7">
        <w:rPr>
          <w:rFonts w:ascii="Times New Roman" w:hAnsi="Times New Roman" w:cs="Times New Roman"/>
          <w:sz w:val="24"/>
          <w:szCs w:val="24"/>
        </w:rPr>
        <w:t>, kao i normalnu placentaciju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B8">
        <w:rPr>
          <w:rFonts w:ascii="Times New Roman" w:hAnsi="Times New Roman" w:cs="Times New Roman"/>
          <w:sz w:val="24"/>
          <w:szCs w:val="24"/>
        </w:rPr>
        <w:t>hemostazu, posebno u prvom trimestu trudnoće kako bi</w:t>
      </w:r>
      <w:r>
        <w:rPr>
          <w:rFonts w:ascii="Times New Roman" w:hAnsi="Times New Roman" w:cs="Times New Roman"/>
          <w:sz w:val="24"/>
          <w:szCs w:val="24"/>
        </w:rPr>
        <w:t xml:space="preserve"> se sprečilo krvarenje prilikom </w:t>
      </w:r>
      <w:r w:rsidRPr="00CD0BB8">
        <w:rPr>
          <w:rFonts w:ascii="Times New Roman" w:hAnsi="Times New Roman" w:cs="Times New Roman"/>
          <w:sz w:val="24"/>
          <w:szCs w:val="24"/>
        </w:rPr>
        <w:t>endovaskularne invazije trofoblasta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 xml:space="preserve">Pored placente TF </w:t>
      </w:r>
      <w:r>
        <w:rPr>
          <w:rFonts w:ascii="Times New Roman" w:hAnsi="Times New Roman" w:cs="Times New Roman"/>
          <w:sz w:val="24"/>
          <w:szCs w:val="24"/>
        </w:rPr>
        <w:t xml:space="preserve">je prisutan i u epitelu </w:t>
      </w:r>
      <w:r w:rsidRPr="00CD0BB8">
        <w:rPr>
          <w:rFonts w:ascii="Times New Roman" w:hAnsi="Times New Roman" w:cs="Times New Roman"/>
          <w:sz w:val="24"/>
          <w:szCs w:val="24"/>
        </w:rPr>
        <w:t>uterusa, fetalnom tkivu, amnionskoj tečnosti i u maternalnoj cirkulaciji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Vrednosti TF A</w:t>
      </w:r>
      <w:r>
        <w:rPr>
          <w:rFonts w:ascii="Times New Roman" w:hAnsi="Times New Roman" w:cs="Times New Roman"/>
          <w:sz w:val="24"/>
          <w:szCs w:val="24"/>
        </w:rPr>
        <w:t xml:space="preserve">g u plazmi tokom trudnoće se ne </w:t>
      </w:r>
      <w:r w:rsidRPr="00CD0BB8">
        <w:rPr>
          <w:rFonts w:ascii="Times New Roman" w:hAnsi="Times New Roman" w:cs="Times New Roman"/>
          <w:sz w:val="24"/>
          <w:szCs w:val="24"/>
        </w:rPr>
        <w:t>razlikuju od vrednosti van trudnoće, ali su značajano pov</w:t>
      </w:r>
      <w:r>
        <w:rPr>
          <w:rFonts w:ascii="Times New Roman" w:hAnsi="Times New Roman" w:cs="Times New Roman"/>
          <w:sz w:val="24"/>
          <w:szCs w:val="24"/>
        </w:rPr>
        <w:t xml:space="preserve">ećane u toku i neposredno nakon </w:t>
      </w:r>
      <w:r w:rsidR="003209A7">
        <w:rPr>
          <w:rFonts w:ascii="Times New Roman" w:hAnsi="Times New Roman" w:cs="Times New Roman"/>
          <w:sz w:val="24"/>
          <w:szCs w:val="24"/>
        </w:rPr>
        <w:t>porođ</w:t>
      </w:r>
      <w:r w:rsidRPr="00CD0BB8">
        <w:rPr>
          <w:rFonts w:ascii="Times New Roman" w:hAnsi="Times New Roman" w:cs="Times New Roman"/>
          <w:sz w:val="24"/>
          <w:szCs w:val="24"/>
        </w:rPr>
        <w:t>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BB8" w:rsidRPr="00CD0BB8" w:rsidRDefault="003209A7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vreme porođ</w:t>
      </w:r>
      <w:r w:rsidR="00CD0BB8" w:rsidRPr="00CD0BB8">
        <w:rPr>
          <w:rFonts w:ascii="Times New Roman" w:hAnsi="Times New Roman" w:cs="Times New Roman"/>
          <w:sz w:val="24"/>
          <w:szCs w:val="24"/>
        </w:rPr>
        <w:t>aja dolazi do dodatnog povećanja</w:t>
      </w:r>
      <w:r w:rsidR="00CD0BB8">
        <w:rPr>
          <w:rFonts w:ascii="Times New Roman" w:hAnsi="Times New Roman" w:cs="Times New Roman"/>
          <w:sz w:val="24"/>
          <w:szCs w:val="24"/>
        </w:rPr>
        <w:t xml:space="preserve"> aktivnosti koagulacije koje je </w:t>
      </w:r>
      <w:r w:rsidR="00CD0BB8" w:rsidRPr="00CD0BB8">
        <w:rPr>
          <w:rFonts w:ascii="Times New Roman" w:hAnsi="Times New Roman" w:cs="Times New Roman"/>
          <w:sz w:val="24"/>
          <w:szCs w:val="24"/>
        </w:rPr>
        <w:t>povezano sa izbacivanjem placente i aktivacijom tromb</w:t>
      </w:r>
      <w:r>
        <w:rPr>
          <w:rFonts w:ascii="Times New Roman" w:hAnsi="Times New Roman" w:cs="Times New Roman"/>
          <w:sz w:val="24"/>
          <w:szCs w:val="24"/>
        </w:rPr>
        <w:t>ocita na mestu razdvajanja</w:t>
      </w:r>
      <w:r w:rsidR="00CD0BB8" w:rsidRPr="00CD0BB8">
        <w:rPr>
          <w:rFonts w:ascii="Times New Roman" w:hAnsi="Times New Roman" w:cs="Times New Roman"/>
          <w:sz w:val="24"/>
          <w:szCs w:val="24"/>
        </w:rPr>
        <w:t>.</w:t>
      </w:r>
    </w:p>
    <w:p w:rsidR="00CD0BB8" w:rsidRDefault="00CD0BB8" w:rsidP="00C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CD0BB8">
        <w:rPr>
          <w:rFonts w:ascii="Times New Roman" w:hAnsi="Times New Roman" w:cs="Times New Roman"/>
          <w:sz w:val="24"/>
          <w:szCs w:val="24"/>
        </w:rPr>
        <w:t>Promene hemostaze tokom puerperijuma su, u principu, ist</w:t>
      </w:r>
      <w:r>
        <w:rPr>
          <w:rFonts w:ascii="Times New Roman" w:hAnsi="Times New Roman" w:cs="Times New Roman"/>
          <w:sz w:val="24"/>
          <w:szCs w:val="24"/>
        </w:rPr>
        <w:t xml:space="preserve">og intenziteta kao nakon obimne </w:t>
      </w:r>
      <w:r w:rsidR="003209A7">
        <w:rPr>
          <w:rFonts w:ascii="Times New Roman" w:hAnsi="Times New Roman" w:cs="Times New Roman"/>
          <w:sz w:val="24"/>
          <w:szCs w:val="24"/>
        </w:rPr>
        <w:t>operacije. Nakon porođ</w:t>
      </w:r>
      <w:r w:rsidRPr="00CD0BB8">
        <w:rPr>
          <w:rFonts w:ascii="Times New Roman" w:hAnsi="Times New Roman" w:cs="Times New Roman"/>
          <w:sz w:val="24"/>
          <w:szCs w:val="24"/>
        </w:rPr>
        <w:t>aja, kao posledica reakcije a</w:t>
      </w:r>
      <w:r>
        <w:rPr>
          <w:rFonts w:ascii="Times New Roman" w:hAnsi="Times New Roman" w:cs="Times New Roman"/>
          <w:sz w:val="24"/>
          <w:szCs w:val="24"/>
        </w:rPr>
        <w:t xml:space="preserve">kutne faze povećani su nivoi C- </w:t>
      </w:r>
      <w:r w:rsidRPr="00CD0BB8">
        <w:rPr>
          <w:rFonts w:ascii="Times New Roman" w:hAnsi="Times New Roman" w:cs="Times New Roman"/>
          <w:sz w:val="24"/>
          <w:szCs w:val="24"/>
        </w:rPr>
        <w:t>reaktivnog proteina, fibrinogena i trombocita, dok je ni</w:t>
      </w:r>
      <w:r w:rsidR="003209A7">
        <w:rPr>
          <w:rFonts w:ascii="Times New Roman" w:hAnsi="Times New Roman" w:cs="Times New Roman"/>
          <w:sz w:val="24"/>
          <w:szCs w:val="24"/>
        </w:rPr>
        <w:t>vo AT sniţen ukoliko se porođ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CD0BB8">
        <w:rPr>
          <w:rFonts w:ascii="Times New Roman" w:hAnsi="Times New Roman" w:cs="Times New Roman"/>
          <w:sz w:val="24"/>
          <w:szCs w:val="24"/>
        </w:rPr>
        <w:t>završava carskim rezom. Aktivacija trombocita i sistema koagulacije dostiţe mak</w:t>
      </w:r>
      <w:r>
        <w:rPr>
          <w:rFonts w:ascii="Times New Roman" w:hAnsi="Times New Roman" w:cs="Times New Roman"/>
          <w:sz w:val="24"/>
          <w:szCs w:val="24"/>
        </w:rPr>
        <w:t xml:space="preserve">simum </w:t>
      </w:r>
      <w:r w:rsidR="003209A7">
        <w:rPr>
          <w:rFonts w:ascii="Times New Roman" w:hAnsi="Times New Roman" w:cs="Times New Roman"/>
          <w:sz w:val="24"/>
          <w:szCs w:val="24"/>
        </w:rPr>
        <w:t>odmah nakon porođ</w:t>
      </w:r>
      <w:r w:rsidRPr="00CD0BB8">
        <w:rPr>
          <w:rFonts w:ascii="Times New Roman" w:hAnsi="Times New Roman" w:cs="Times New Roman"/>
          <w:sz w:val="24"/>
          <w:szCs w:val="24"/>
        </w:rPr>
        <w:t>aja. Koagulacija krvi uglavnom se</w:t>
      </w:r>
      <w:r>
        <w:rPr>
          <w:rFonts w:ascii="Times New Roman" w:hAnsi="Times New Roman" w:cs="Times New Roman"/>
          <w:sz w:val="24"/>
          <w:szCs w:val="24"/>
        </w:rPr>
        <w:t xml:space="preserve"> normalizuje tokom prvih 4 do 6 </w:t>
      </w:r>
      <w:r w:rsidRPr="00CD0BB8">
        <w:rPr>
          <w:rFonts w:ascii="Times New Roman" w:hAnsi="Times New Roman" w:cs="Times New Roman"/>
          <w:sz w:val="24"/>
          <w:szCs w:val="24"/>
        </w:rPr>
        <w:t xml:space="preserve">nedelja, nivo PS u narednih 6 – 8 nedelja, a funkcija </w:t>
      </w:r>
      <w:r>
        <w:rPr>
          <w:rFonts w:ascii="Times New Roman" w:hAnsi="Times New Roman" w:cs="Times New Roman"/>
          <w:sz w:val="24"/>
          <w:szCs w:val="24"/>
        </w:rPr>
        <w:t xml:space="preserve">trombocita oko 12 nedelja nakon </w:t>
      </w:r>
      <w:r w:rsidR="003209A7">
        <w:rPr>
          <w:rFonts w:ascii="Times New Roman" w:hAnsi="Times New Roman" w:cs="Times New Roman"/>
          <w:sz w:val="24"/>
          <w:szCs w:val="24"/>
        </w:rPr>
        <w:t>porođ</w:t>
      </w:r>
      <w:r w:rsidRPr="00CD0BB8">
        <w:rPr>
          <w:rFonts w:ascii="Times New Roman" w:hAnsi="Times New Roman" w:cs="Times New Roman"/>
          <w:sz w:val="24"/>
          <w:szCs w:val="24"/>
        </w:rPr>
        <w:t xml:space="preserve">aja. Vrhunac fibrinolize uočava </w:t>
      </w:r>
      <w:r w:rsidR="003209A7">
        <w:rPr>
          <w:rFonts w:ascii="Times New Roman" w:hAnsi="Times New Roman" w:cs="Times New Roman"/>
          <w:sz w:val="24"/>
          <w:szCs w:val="24"/>
        </w:rPr>
        <w:t>se tokom prva 3 sata nakon porođ</w:t>
      </w:r>
      <w:r w:rsidRPr="00CD0BB8">
        <w:rPr>
          <w:rFonts w:ascii="Times New Roman" w:hAnsi="Times New Roman" w:cs="Times New Roman"/>
          <w:sz w:val="24"/>
          <w:szCs w:val="24"/>
        </w:rPr>
        <w:t>aja, što se o</w:t>
      </w:r>
      <w:r w:rsidR="003209A7">
        <w:rPr>
          <w:rFonts w:ascii="Times New Roman" w:hAnsi="Times New Roman" w:cs="Times New Roman"/>
          <w:sz w:val="24"/>
          <w:szCs w:val="24"/>
        </w:rPr>
        <w:t>draž</w:t>
      </w:r>
      <w:r>
        <w:rPr>
          <w:rFonts w:ascii="Times New Roman" w:hAnsi="Times New Roman" w:cs="Times New Roman"/>
          <w:sz w:val="24"/>
          <w:szCs w:val="24"/>
        </w:rPr>
        <w:t xml:space="preserve">ava </w:t>
      </w:r>
      <w:r w:rsidRPr="00CD0BB8">
        <w:rPr>
          <w:rFonts w:ascii="Times New Roman" w:hAnsi="Times New Roman" w:cs="Times New Roman"/>
          <w:sz w:val="24"/>
          <w:szCs w:val="24"/>
        </w:rPr>
        <w:t xml:space="preserve">povećanjem vrednosti D-dimera u plazmi, a već u roku </w:t>
      </w:r>
      <w:r w:rsidR="003209A7">
        <w:rPr>
          <w:rFonts w:ascii="Times New Roman" w:hAnsi="Times New Roman" w:cs="Times New Roman"/>
          <w:sz w:val="24"/>
          <w:szCs w:val="24"/>
        </w:rPr>
        <w:t>od 24 do 48 sati nakon porođ</w:t>
      </w:r>
      <w:r>
        <w:rPr>
          <w:rFonts w:ascii="Times New Roman" w:hAnsi="Times New Roman" w:cs="Times New Roman"/>
          <w:sz w:val="24"/>
          <w:szCs w:val="24"/>
        </w:rPr>
        <w:t xml:space="preserve">aja </w:t>
      </w:r>
      <w:r w:rsidRPr="00CD0BB8">
        <w:rPr>
          <w:rFonts w:ascii="Times New Roman" w:hAnsi="Times New Roman" w:cs="Times New Roman"/>
          <w:sz w:val="24"/>
          <w:szCs w:val="24"/>
        </w:rPr>
        <w:t>fibrinolitička aktivnost se vraća na stanje pre trudnoće</w:t>
      </w:r>
      <w:r w:rsidR="00AB42CA">
        <w:rPr>
          <w:rFonts w:ascii="Times New Roman" w:hAnsi="Times New Roman" w:cs="Times New Roman"/>
          <w:sz w:val="24"/>
          <w:szCs w:val="24"/>
        </w:rPr>
        <w:t>.</w:t>
      </w:r>
    </w:p>
    <w:p w:rsid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AB42CA">
        <w:rPr>
          <w:rFonts w:ascii="Times New Roman" w:hAnsi="Times New Roman" w:cs="Times New Roman"/>
          <w:sz w:val="24"/>
          <w:szCs w:val="24"/>
        </w:rPr>
        <w:t>U preeklampsiji se hiperkoagulabilno stanje, prisutn</w:t>
      </w:r>
      <w:r>
        <w:rPr>
          <w:rFonts w:ascii="Times New Roman" w:hAnsi="Times New Roman" w:cs="Times New Roman"/>
          <w:sz w:val="24"/>
          <w:szCs w:val="24"/>
        </w:rPr>
        <w:t xml:space="preserve">o u normalnoj trudnoći, dodatno </w:t>
      </w:r>
      <w:r w:rsidRPr="00AB42CA">
        <w:rPr>
          <w:rFonts w:ascii="Times New Roman" w:hAnsi="Times New Roman" w:cs="Times New Roman"/>
          <w:sz w:val="24"/>
          <w:szCs w:val="24"/>
        </w:rPr>
        <w:t>pojačava. Kliničke manifestacije aktivirane koagulacije uključ</w:t>
      </w:r>
      <w:r>
        <w:rPr>
          <w:rFonts w:ascii="Times New Roman" w:hAnsi="Times New Roman" w:cs="Times New Roman"/>
          <w:sz w:val="24"/>
          <w:szCs w:val="24"/>
        </w:rPr>
        <w:t xml:space="preserve">uju patološke nalaze fibrinskih </w:t>
      </w:r>
      <w:r w:rsidRPr="00AB42CA">
        <w:rPr>
          <w:rFonts w:ascii="Times New Roman" w:hAnsi="Times New Roman" w:cs="Times New Roman"/>
          <w:sz w:val="24"/>
          <w:szCs w:val="24"/>
        </w:rPr>
        <w:t>depozita i mikrotromba kako u placenti, tako i u glomerulima,</w:t>
      </w:r>
      <w:r>
        <w:rPr>
          <w:rFonts w:ascii="Times New Roman" w:hAnsi="Times New Roman" w:cs="Times New Roman"/>
          <w:sz w:val="24"/>
          <w:szCs w:val="24"/>
        </w:rPr>
        <w:t xml:space="preserve"> dok se kod teške forme bolesti </w:t>
      </w:r>
      <w:r w:rsidRPr="00AB42CA">
        <w:rPr>
          <w:rFonts w:ascii="Times New Roman" w:hAnsi="Times New Roman" w:cs="Times New Roman"/>
          <w:sz w:val="24"/>
          <w:szCs w:val="24"/>
        </w:rPr>
        <w:t xml:space="preserve">(pogotovo sa letalnim ishodom) sreće široko rasprostranjeno formiranje fibrinskih depozita u (maternalnim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 xml:space="preserve">organima: plućima, srcu, mozgu, </w:t>
      </w:r>
      <w:r w:rsidR="003209A7">
        <w:rPr>
          <w:rFonts w:ascii="Times New Roman" w:hAnsi="Times New Roman" w:cs="Times New Roman"/>
          <w:sz w:val="24"/>
          <w:szCs w:val="24"/>
        </w:rPr>
        <w:t>slezini, jetri i bubrezima</w:t>
      </w:r>
      <w:r w:rsidRPr="00AB42CA">
        <w:rPr>
          <w:rFonts w:ascii="Times New Roman" w:hAnsi="Times New Roman" w:cs="Times New Roman"/>
          <w:sz w:val="24"/>
          <w:szCs w:val="24"/>
        </w:rPr>
        <w:t>. Povećana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intravaskularna koagulacija u preeklampsiji se ogl</w:t>
      </w:r>
      <w:r>
        <w:rPr>
          <w:rFonts w:ascii="Times New Roman" w:hAnsi="Times New Roman" w:cs="Times New Roman"/>
          <w:sz w:val="24"/>
          <w:szCs w:val="24"/>
        </w:rPr>
        <w:t xml:space="preserve">eda u povišenim nivoima faktora </w:t>
      </w:r>
      <w:r w:rsidRPr="00AB42CA">
        <w:rPr>
          <w:rFonts w:ascii="Times New Roman" w:hAnsi="Times New Roman" w:cs="Times New Roman"/>
          <w:sz w:val="24"/>
          <w:szCs w:val="24"/>
        </w:rPr>
        <w:t>koagulacije, fibrinogena, TF i vWF Ag i pov</w:t>
      </w:r>
      <w:r w:rsidR="003209A7">
        <w:rPr>
          <w:rFonts w:ascii="Times New Roman" w:hAnsi="Times New Roman" w:cs="Times New Roman"/>
          <w:sz w:val="24"/>
          <w:szCs w:val="24"/>
        </w:rPr>
        <w:t>ećanoj potrošnji FVIII</w:t>
      </w:r>
      <w:r w:rsidRPr="00AB42CA">
        <w:rPr>
          <w:rFonts w:ascii="Times New Roman" w:hAnsi="Times New Roman" w:cs="Times New Roman"/>
          <w:sz w:val="24"/>
          <w:szCs w:val="24"/>
        </w:rPr>
        <w:t>. Pored toga</w:t>
      </w:r>
      <w:r>
        <w:rPr>
          <w:rFonts w:ascii="Times New Roman" w:hAnsi="Times New Roman" w:cs="Times New Roman"/>
          <w:sz w:val="24"/>
          <w:szCs w:val="24"/>
        </w:rPr>
        <w:t xml:space="preserve">, u </w:t>
      </w:r>
      <w:r w:rsidR="003209A7">
        <w:rPr>
          <w:rFonts w:ascii="Times New Roman" w:hAnsi="Times New Roman" w:cs="Times New Roman"/>
          <w:sz w:val="24"/>
          <w:szCs w:val="24"/>
        </w:rPr>
        <w:t>poređ</w:t>
      </w:r>
      <w:r w:rsidRPr="00AB42CA">
        <w:rPr>
          <w:rFonts w:ascii="Times New Roman" w:hAnsi="Times New Roman" w:cs="Times New Roman"/>
          <w:sz w:val="24"/>
          <w:szCs w:val="24"/>
        </w:rPr>
        <w:t>enju sa normotenzivnim trudnicama u preeklampsi</w:t>
      </w:r>
      <w:r>
        <w:rPr>
          <w:rFonts w:ascii="Times New Roman" w:hAnsi="Times New Roman" w:cs="Times New Roman"/>
          <w:sz w:val="24"/>
          <w:szCs w:val="24"/>
        </w:rPr>
        <w:t xml:space="preserve">ji dolazi do dodatnog stvaranja </w:t>
      </w:r>
      <w:r w:rsidRPr="00AB42CA">
        <w:rPr>
          <w:rFonts w:ascii="Times New Roman" w:hAnsi="Times New Roman" w:cs="Times New Roman"/>
          <w:sz w:val="24"/>
          <w:szCs w:val="24"/>
        </w:rPr>
        <w:t>trombina koje je okarakterisano povećanim vrednost</w:t>
      </w:r>
      <w:r>
        <w:rPr>
          <w:rFonts w:ascii="Times New Roman" w:hAnsi="Times New Roman" w:cs="Times New Roman"/>
          <w:sz w:val="24"/>
          <w:szCs w:val="24"/>
        </w:rPr>
        <w:t xml:space="preserve">ima TAT i F1+2, in vivo markera </w:t>
      </w:r>
      <w:r w:rsidRPr="00AB42CA">
        <w:rPr>
          <w:rFonts w:ascii="Times New Roman" w:hAnsi="Times New Roman" w:cs="Times New Roman"/>
          <w:sz w:val="24"/>
          <w:szCs w:val="24"/>
        </w:rPr>
        <w:t>stvaranja</w:t>
      </w:r>
      <w:r w:rsidR="003209A7">
        <w:rPr>
          <w:rFonts w:ascii="Times New Roman" w:hAnsi="Times New Roman" w:cs="Times New Roman"/>
          <w:sz w:val="24"/>
          <w:szCs w:val="24"/>
        </w:rPr>
        <w:t xml:space="preserve"> trombina. Važ</w:t>
      </w:r>
      <w:r w:rsidRPr="00AB42CA">
        <w:rPr>
          <w:rFonts w:ascii="Times New Roman" w:hAnsi="Times New Roman" w:cs="Times New Roman"/>
          <w:sz w:val="24"/>
          <w:szCs w:val="24"/>
        </w:rPr>
        <w:t>no je istaći da u preeklampsiji postoji povezanost, odnosno zna</w:t>
      </w:r>
      <w:r>
        <w:rPr>
          <w:rFonts w:ascii="Times New Roman" w:hAnsi="Times New Roman" w:cs="Times New Roman"/>
          <w:sz w:val="24"/>
          <w:szCs w:val="24"/>
        </w:rPr>
        <w:t xml:space="preserve">čajna </w:t>
      </w:r>
      <w:r w:rsidR="003209A7">
        <w:rPr>
          <w:rFonts w:ascii="Times New Roman" w:hAnsi="Times New Roman" w:cs="Times New Roman"/>
          <w:sz w:val="24"/>
          <w:szCs w:val="24"/>
        </w:rPr>
        <w:t>korelacija izmeđ</w:t>
      </w:r>
      <w:r w:rsidRPr="00AB42CA">
        <w:rPr>
          <w:rFonts w:ascii="Times New Roman" w:hAnsi="Times New Roman" w:cs="Times New Roman"/>
          <w:sz w:val="24"/>
          <w:szCs w:val="24"/>
        </w:rPr>
        <w:t>u markera stvaranja trombina i povećane ak</w:t>
      </w:r>
      <w:r>
        <w:rPr>
          <w:rFonts w:ascii="Times New Roman" w:hAnsi="Times New Roman" w:cs="Times New Roman"/>
          <w:sz w:val="24"/>
          <w:szCs w:val="24"/>
        </w:rPr>
        <w:t xml:space="preserve">tivacije trombocita, koja inače </w:t>
      </w:r>
      <w:r w:rsidRPr="00AB42CA">
        <w:rPr>
          <w:rFonts w:ascii="Times New Roman" w:hAnsi="Times New Roman" w:cs="Times New Roman"/>
          <w:sz w:val="24"/>
          <w:szCs w:val="24"/>
        </w:rPr>
        <w:t>nije prisutn</w:t>
      </w:r>
      <w:r w:rsidR="003209A7">
        <w:rPr>
          <w:rFonts w:ascii="Times New Roman" w:hAnsi="Times New Roman" w:cs="Times New Roman"/>
          <w:sz w:val="24"/>
          <w:szCs w:val="24"/>
        </w:rPr>
        <w:t xml:space="preserve">a u normalnoj trudnoći </w:t>
      </w:r>
      <w:r w:rsidRPr="00AB42CA">
        <w:rPr>
          <w:rFonts w:ascii="Times New Roman" w:hAnsi="Times New Roman" w:cs="Times New Roman"/>
          <w:sz w:val="24"/>
          <w:szCs w:val="24"/>
        </w:rPr>
        <w:t xml:space="preserve">. Na ovaj </w:t>
      </w:r>
      <w:r w:rsidR="003209A7">
        <w:rPr>
          <w:rFonts w:ascii="Times New Roman" w:hAnsi="Times New Roman" w:cs="Times New Roman"/>
          <w:sz w:val="24"/>
          <w:szCs w:val="24"/>
        </w:rPr>
        <w:t>način takođ</w:t>
      </w:r>
      <w:r>
        <w:rPr>
          <w:rFonts w:ascii="Times New Roman" w:hAnsi="Times New Roman" w:cs="Times New Roman"/>
          <w:sz w:val="24"/>
          <w:szCs w:val="24"/>
        </w:rPr>
        <w:t xml:space="preserve">e mogu da se objasne </w:t>
      </w:r>
      <w:r w:rsidRPr="00AB42CA">
        <w:rPr>
          <w:rFonts w:ascii="Times New Roman" w:hAnsi="Times New Roman" w:cs="Times New Roman"/>
          <w:sz w:val="24"/>
          <w:szCs w:val="24"/>
        </w:rPr>
        <w:t>pozitivni efekti primene aspirina u preeklampsiji. Prema sumiranim podacim</w:t>
      </w:r>
      <w:r>
        <w:rPr>
          <w:rFonts w:ascii="Times New Roman" w:hAnsi="Times New Roman" w:cs="Times New Roman"/>
          <w:sz w:val="24"/>
          <w:szCs w:val="24"/>
        </w:rPr>
        <w:t xml:space="preserve">a preglednog </w:t>
      </w:r>
      <w:r w:rsidR="003209A7">
        <w:rPr>
          <w:rFonts w:ascii="Times New Roman" w:hAnsi="Times New Roman" w:cs="Times New Roman"/>
          <w:sz w:val="24"/>
          <w:szCs w:val="24"/>
        </w:rPr>
        <w:t>istraž</w:t>
      </w:r>
      <w:r w:rsidRPr="00AB42CA">
        <w:rPr>
          <w:rFonts w:ascii="Times New Roman" w:hAnsi="Times New Roman" w:cs="Times New Roman"/>
          <w:sz w:val="24"/>
          <w:szCs w:val="24"/>
        </w:rPr>
        <w:t xml:space="preserve">ivanja iz 2021. godine primena aspirina kod trudnica </w:t>
      </w:r>
      <w:r w:rsidR="003209A7">
        <w:rPr>
          <w:rFonts w:ascii="Times New Roman" w:hAnsi="Times New Roman" w:cs="Times New Roman"/>
          <w:sz w:val="24"/>
          <w:szCs w:val="24"/>
        </w:rPr>
        <w:t>sa pridruž</w:t>
      </w:r>
      <w:r>
        <w:rPr>
          <w:rFonts w:ascii="Times New Roman" w:hAnsi="Times New Roman" w:cs="Times New Roman"/>
          <w:sz w:val="24"/>
          <w:szCs w:val="24"/>
        </w:rPr>
        <w:t xml:space="preserve">enim faktorima rizika </w:t>
      </w:r>
      <w:r w:rsidRPr="00AB42CA">
        <w:rPr>
          <w:rFonts w:ascii="Times New Roman" w:hAnsi="Times New Roman" w:cs="Times New Roman"/>
          <w:sz w:val="24"/>
          <w:szCs w:val="24"/>
        </w:rPr>
        <w:t xml:space="preserve">dovodi do smanjenja rizika </w:t>
      </w:r>
      <w:r w:rsidRPr="00AB42CA">
        <w:rPr>
          <w:rFonts w:ascii="Times New Roman" w:hAnsi="Times New Roman" w:cs="Times New Roman"/>
          <w:sz w:val="24"/>
          <w:szCs w:val="24"/>
        </w:rPr>
        <w:lastRenderedPageBreak/>
        <w:t>od razvoja preeklampsije (RR 0,</w:t>
      </w:r>
      <w:r>
        <w:rPr>
          <w:rFonts w:ascii="Times New Roman" w:hAnsi="Times New Roman" w:cs="Times New Roman"/>
          <w:sz w:val="24"/>
          <w:szCs w:val="24"/>
        </w:rPr>
        <w:t xml:space="preserve">85; 95 % CI 0,75 </w:t>
      </w:r>
      <w:r w:rsidR="003209A7">
        <w:rPr>
          <w:rFonts w:ascii="Times New Roman" w:hAnsi="Times New Roman" w:cs="Times New Roman"/>
          <w:sz w:val="24"/>
          <w:szCs w:val="24"/>
        </w:rPr>
        <w:t>– 0,95), kao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smanjenja perinatalnog mortaliteta (RR 0,79; 95 % CI 0,66 – 0,</w:t>
      </w:r>
      <w:r w:rsidR="003209A7">
        <w:rPr>
          <w:rFonts w:ascii="Times New Roman" w:hAnsi="Times New Roman" w:cs="Times New Roman"/>
          <w:sz w:val="24"/>
          <w:szCs w:val="24"/>
        </w:rPr>
        <w:t>96), prevremenog porođ</w:t>
      </w:r>
      <w:r>
        <w:rPr>
          <w:rFonts w:ascii="Times New Roman" w:hAnsi="Times New Roman" w:cs="Times New Roman"/>
          <w:sz w:val="24"/>
          <w:szCs w:val="24"/>
        </w:rPr>
        <w:t xml:space="preserve">aja </w:t>
      </w:r>
      <w:r w:rsidRPr="00AB42CA">
        <w:rPr>
          <w:rFonts w:ascii="Times New Roman" w:hAnsi="Times New Roman" w:cs="Times New Roman"/>
          <w:sz w:val="24"/>
          <w:szCs w:val="24"/>
        </w:rPr>
        <w:t>(RR 0,80; 95 % CI 0,67 – 0,95) i intrauterusnog zastoja u rastu (RR 0,82; 95 % CI 0,68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0,99) kod pacijentkinja 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2CA">
        <w:rPr>
          <w:rFonts w:ascii="Times New Roman" w:hAnsi="Times New Roman" w:cs="Times New Roman"/>
          <w:sz w:val="24"/>
          <w:szCs w:val="24"/>
        </w:rPr>
        <w:t>dijagnostifikovanom preeklampsijom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2CA" w:rsidRDefault="003209A7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Sniž</w:t>
      </w:r>
      <w:r w:rsidR="00AB42CA" w:rsidRPr="00AB42CA">
        <w:rPr>
          <w:rFonts w:ascii="Times New Roman" w:hAnsi="Times New Roman" w:cs="Times New Roman"/>
          <w:sz w:val="24"/>
          <w:szCs w:val="24"/>
        </w:rPr>
        <w:t>enje nivoa AT usled po</w:t>
      </w:r>
      <w:r w:rsidR="00AB42CA">
        <w:rPr>
          <w:rFonts w:ascii="Times New Roman" w:hAnsi="Times New Roman" w:cs="Times New Roman"/>
          <w:sz w:val="24"/>
          <w:szCs w:val="24"/>
        </w:rPr>
        <w:t xml:space="preserve">većanog stvaranja TAT kompleksa </w:t>
      </w:r>
      <w:r w:rsidR="00AB42CA" w:rsidRPr="00AB42CA">
        <w:rPr>
          <w:rFonts w:ascii="Times New Roman" w:hAnsi="Times New Roman" w:cs="Times New Roman"/>
          <w:sz w:val="24"/>
          <w:szCs w:val="24"/>
        </w:rPr>
        <w:t>u preeklampsiji posredno ukazuje na povećano stvaranje</w:t>
      </w:r>
      <w:r>
        <w:rPr>
          <w:rFonts w:ascii="Times New Roman" w:hAnsi="Times New Roman" w:cs="Times New Roman"/>
          <w:sz w:val="24"/>
          <w:szCs w:val="24"/>
        </w:rPr>
        <w:t xml:space="preserve"> trombina, mada ono može biti i</w:t>
      </w:r>
      <w:r w:rsidR="00AB42CA">
        <w:rPr>
          <w:rFonts w:ascii="Times New Roman" w:hAnsi="Times New Roman" w:cs="Times New Roman"/>
          <w:sz w:val="24"/>
          <w:szCs w:val="24"/>
        </w:rPr>
        <w:t xml:space="preserve"> </w:t>
      </w:r>
      <w:r w:rsidR="00AB42CA" w:rsidRPr="00AB42CA">
        <w:rPr>
          <w:rFonts w:ascii="Times New Roman" w:hAnsi="Times New Roman" w:cs="Times New Roman"/>
          <w:sz w:val="24"/>
          <w:szCs w:val="24"/>
        </w:rPr>
        <w:t>posledica</w:t>
      </w:r>
      <w:r>
        <w:rPr>
          <w:rFonts w:ascii="Times New Roman" w:hAnsi="Times New Roman" w:cs="Times New Roman"/>
          <w:sz w:val="24"/>
          <w:szCs w:val="24"/>
        </w:rPr>
        <w:t xml:space="preserve"> oštećenja jetre, kao što se viđ</w:t>
      </w:r>
      <w:r w:rsidR="00AB42CA" w:rsidRPr="00AB42CA">
        <w:rPr>
          <w:rFonts w:ascii="Times New Roman" w:hAnsi="Times New Roman" w:cs="Times New Roman"/>
          <w:sz w:val="24"/>
          <w:szCs w:val="24"/>
        </w:rPr>
        <w:t>a u HELLP, ili pak</w:t>
      </w:r>
      <w:r>
        <w:rPr>
          <w:rFonts w:ascii="Times New Roman" w:hAnsi="Times New Roman" w:cs="Times New Roman"/>
          <w:sz w:val="24"/>
          <w:szCs w:val="24"/>
        </w:rPr>
        <w:t xml:space="preserve"> oštećenja bubrega</w:t>
      </w:r>
      <w:r w:rsidR="00AB42CA">
        <w:rPr>
          <w:rFonts w:ascii="Times New Roman" w:hAnsi="Times New Roman" w:cs="Times New Roman"/>
          <w:sz w:val="24"/>
          <w:szCs w:val="24"/>
        </w:rPr>
        <w:t xml:space="preserve">. Pad u </w:t>
      </w:r>
      <w:r>
        <w:rPr>
          <w:rFonts w:ascii="Times New Roman" w:hAnsi="Times New Roman" w:cs="Times New Roman"/>
          <w:sz w:val="24"/>
          <w:szCs w:val="24"/>
        </w:rPr>
        <w:t>aktivnosti AT belež</w:t>
      </w:r>
      <w:r w:rsidR="00AB42CA" w:rsidRPr="00AB42CA">
        <w:rPr>
          <w:rFonts w:ascii="Times New Roman" w:hAnsi="Times New Roman" w:cs="Times New Roman"/>
          <w:sz w:val="24"/>
          <w:szCs w:val="24"/>
        </w:rPr>
        <w:t>i se 2 nedelje pre ispoljavanja kliničkih s</w:t>
      </w:r>
      <w:r w:rsidR="00AB42CA">
        <w:rPr>
          <w:rFonts w:ascii="Times New Roman" w:hAnsi="Times New Roman" w:cs="Times New Roman"/>
          <w:sz w:val="24"/>
          <w:szCs w:val="24"/>
        </w:rPr>
        <w:t xml:space="preserve">imptoma preeklampsije, vraća se </w:t>
      </w:r>
      <w:r w:rsidR="00AB42CA" w:rsidRPr="00AB42CA">
        <w:rPr>
          <w:rFonts w:ascii="Times New Roman" w:hAnsi="Times New Roman" w:cs="Times New Roman"/>
          <w:sz w:val="24"/>
          <w:szCs w:val="24"/>
        </w:rPr>
        <w:t>u normalu odmah nakon izbacivanja placente i korelira sa te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AB42CA">
        <w:rPr>
          <w:rFonts w:ascii="Times New Roman" w:hAnsi="Times New Roman" w:cs="Times New Roman"/>
          <w:sz w:val="24"/>
          <w:szCs w:val="24"/>
        </w:rPr>
        <w:t xml:space="preserve">inom maternalnih komplikacija, </w:t>
      </w:r>
      <w:r>
        <w:rPr>
          <w:rFonts w:ascii="Times New Roman" w:hAnsi="Times New Roman" w:cs="Times New Roman"/>
          <w:sz w:val="24"/>
          <w:szCs w:val="24"/>
        </w:rPr>
        <w:t>što može da ukaž</w:t>
      </w:r>
      <w:r w:rsidR="00AB42CA" w:rsidRPr="00AB42CA">
        <w:rPr>
          <w:rFonts w:ascii="Times New Roman" w:hAnsi="Times New Roman" w:cs="Times New Roman"/>
          <w:sz w:val="24"/>
          <w:szCs w:val="24"/>
        </w:rPr>
        <w:t>e na potencijalnu ulogu AT u patofiziologiji preeklampsije. Pored</w:t>
      </w:r>
      <w:r w:rsidR="00AB42CA">
        <w:rPr>
          <w:rFonts w:ascii="Times New Roman" w:hAnsi="Times New Roman" w:cs="Times New Roman"/>
          <w:sz w:val="24"/>
          <w:szCs w:val="24"/>
        </w:rPr>
        <w:t xml:space="preserve"> </w:t>
      </w:r>
      <w:r w:rsidR="00AB42CA" w:rsidRPr="00AB42CA">
        <w:rPr>
          <w:rFonts w:ascii="Times New Roman" w:hAnsi="Times New Roman" w:cs="Times New Roman"/>
          <w:sz w:val="24"/>
          <w:szCs w:val="24"/>
        </w:rPr>
        <w:t>navedenog, niske vrednosti AT kod trudnica sa preeklampsijom ispoljavaju temporalnu</w:t>
      </w:r>
      <w:r w:rsidR="00AB42CA">
        <w:rPr>
          <w:rFonts w:ascii="Times New Roman" w:hAnsi="Times New Roman" w:cs="Times New Roman"/>
          <w:sz w:val="24"/>
          <w:szCs w:val="24"/>
        </w:rPr>
        <w:t xml:space="preserve"> </w:t>
      </w:r>
      <w:r w:rsidR="00AB42CA" w:rsidRPr="00AB42CA">
        <w:rPr>
          <w:rFonts w:ascii="Times New Roman" w:hAnsi="Times New Roman" w:cs="Times New Roman"/>
          <w:sz w:val="24"/>
          <w:szCs w:val="24"/>
        </w:rPr>
        <w:t>zavisnost sa kliničkim tokom bolesti, pri čemu značaj</w:t>
      </w:r>
      <w:r>
        <w:rPr>
          <w:rFonts w:ascii="Times New Roman" w:hAnsi="Times New Roman" w:cs="Times New Roman"/>
          <w:sz w:val="24"/>
          <w:szCs w:val="24"/>
        </w:rPr>
        <w:t>no sniženje AT može da ukaž</w:t>
      </w:r>
      <w:r w:rsidR="00AB42CA">
        <w:rPr>
          <w:rFonts w:ascii="Times New Roman" w:hAnsi="Times New Roman" w:cs="Times New Roman"/>
          <w:sz w:val="24"/>
          <w:szCs w:val="24"/>
        </w:rPr>
        <w:t>e na</w:t>
      </w:r>
      <w:r>
        <w:rPr>
          <w:rFonts w:ascii="Times New Roman" w:hAnsi="Times New Roman" w:cs="Times New Roman"/>
          <w:sz w:val="24"/>
          <w:szCs w:val="24"/>
        </w:rPr>
        <w:t>pogoršanje preeklampsije i nuž</w:t>
      </w:r>
      <w:r w:rsidR="00AB42CA" w:rsidRPr="00AB42CA">
        <w:rPr>
          <w:rFonts w:ascii="Times New Roman" w:hAnsi="Times New Roman" w:cs="Times New Roman"/>
          <w:sz w:val="24"/>
          <w:szCs w:val="24"/>
        </w:rPr>
        <w:t>nost prekida trudnoće</w:t>
      </w:r>
      <w:r w:rsidR="00AB42CA">
        <w:rPr>
          <w:rFonts w:ascii="Times New Roman" w:hAnsi="Times New Roman" w:cs="Times New Roman"/>
          <w:sz w:val="24"/>
          <w:szCs w:val="24"/>
        </w:rPr>
        <w:t>.</w:t>
      </w:r>
    </w:p>
    <w:p w:rsidR="00AB42CA" w:rsidRDefault="00AB42CA" w:rsidP="00AB42CA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C5A94" w:rsidRDefault="001C5A94" w:rsidP="001C5A94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C5A9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PREDIKTIVNI TESTOVI U PREEKLAMPSIJI </w:t>
      </w:r>
    </w:p>
    <w:p w:rsidR="001C5A94" w:rsidRDefault="001C5A94" w:rsidP="001C5A94">
      <w:pPr>
        <w:jc w:val="both"/>
        <w:rPr>
          <w:rFonts w:ascii="Times New Roman" w:hAnsi="Times New Roman" w:cs="Times New Roman"/>
          <w:sz w:val="24"/>
          <w:szCs w:val="24"/>
        </w:rPr>
      </w:pPr>
      <w:r w:rsidRPr="001C5A94">
        <w:rPr>
          <w:rFonts w:ascii="Times New Roman" w:hAnsi="Times New Roman" w:cs="Times New Roman"/>
          <w:sz w:val="24"/>
          <w:szCs w:val="24"/>
        </w:rPr>
        <w:t>Većina istraživanja ukazuje da je poremećaj placent</w:t>
      </w:r>
      <w:r>
        <w:rPr>
          <w:rFonts w:ascii="Times New Roman" w:hAnsi="Times New Roman" w:cs="Times New Roman"/>
          <w:sz w:val="24"/>
          <w:szCs w:val="24"/>
        </w:rPr>
        <w:t xml:space="preserve">acije ključni događaj za pojavu </w:t>
      </w:r>
      <w:r w:rsidRPr="001C5A94">
        <w:rPr>
          <w:rFonts w:ascii="Times New Roman" w:hAnsi="Times New Roman" w:cs="Times New Roman"/>
          <w:sz w:val="24"/>
          <w:szCs w:val="24"/>
        </w:rPr>
        <w:t>preeklampsije i da sagledavanjem biohemijskih i hemodinamsk</w:t>
      </w:r>
      <w:r>
        <w:rPr>
          <w:rFonts w:ascii="Times New Roman" w:hAnsi="Times New Roman" w:cs="Times New Roman"/>
          <w:sz w:val="24"/>
          <w:szCs w:val="24"/>
        </w:rPr>
        <w:t xml:space="preserve">ih parametara tog procesa, može </w:t>
      </w:r>
      <w:r w:rsidRPr="001C5A94">
        <w:rPr>
          <w:rFonts w:ascii="Times New Roman" w:hAnsi="Times New Roman" w:cs="Times New Roman"/>
          <w:sz w:val="24"/>
          <w:szCs w:val="24"/>
        </w:rPr>
        <w:t>se obezbediti rano prepoznavanje preeklampsije. Formiran</w:t>
      </w:r>
      <w:r>
        <w:rPr>
          <w:rFonts w:ascii="Times New Roman" w:hAnsi="Times New Roman" w:cs="Times New Roman"/>
          <w:sz w:val="24"/>
          <w:szCs w:val="24"/>
        </w:rPr>
        <w:t xml:space="preserve">jem prediktivnog modela za rano </w:t>
      </w:r>
      <w:r w:rsidRPr="001C5A94">
        <w:rPr>
          <w:rFonts w:ascii="Times New Roman" w:hAnsi="Times New Roman" w:cs="Times New Roman"/>
          <w:sz w:val="24"/>
          <w:szCs w:val="24"/>
        </w:rPr>
        <w:t>otkrivanje preeklampsije omogućilo bi formiranje strateških lestv</w:t>
      </w:r>
      <w:r>
        <w:rPr>
          <w:rFonts w:ascii="Times New Roman" w:hAnsi="Times New Roman" w:cs="Times New Roman"/>
          <w:sz w:val="24"/>
          <w:szCs w:val="24"/>
        </w:rPr>
        <w:t xml:space="preserve">ica u prevenciji i lečenju ovih </w:t>
      </w:r>
      <w:r w:rsidRPr="001C5A94">
        <w:rPr>
          <w:rFonts w:ascii="Times New Roman" w:hAnsi="Times New Roman" w:cs="Times New Roman"/>
          <w:sz w:val="24"/>
          <w:szCs w:val="24"/>
        </w:rPr>
        <w:t>oboljenja</w:t>
      </w:r>
      <w:r w:rsidR="00D33D72">
        <w:rPr>
          <w:rFonts w:ascii="Times New Roman" w:hAnsi="Times New Roman" w:cs="Times New Roman"/>
          <w:sz w:val="24"/>
          <w:szCs w:val="24"/>
        </w:rPr>
        <w:t>.</w:t>
      </w:r>
    </w:p>
    <w:p w:rsidR="001C5A94" w:rsidRPr="001C5A94" w:rsidRDefault="001C5A94" w:rsidP="001C5A94">
      <w:pPr>
        <w:jc w:val="both"/>
        <w:rPr>
          <w:rFonts w:ascii="Times New Roman" w:hAnsi="Times New Roman" w:cs="Times New Roman"/>
          <w:sz w:val="24"/>
          <w:szCs w:val="24"/>
        </w:rPr>
      </w:pPr>
      <w:r w:rsidRPr="001C5A94">
        <w:rPr>
          <w:rFonts w:ascii="Times New Roman" w:hAnsi="Times New Roman" w:cs="Times New Roman"/>
          <w:sz w:val="24"/>
          <w:szCs w:val="24"/>
        </w:rPr>
        <w:t>Do sada nije pronađen pojedinačni marker čija bi rana detekcija u</w:t>
      </w:r>
      <w:r>
        <w:rPr>
          <w:rFonts w:ascii="Times New Roman" w:hAnsi="Times New Roman" w:cs="Times New Roman"/>
          <w:sz w:val="24"/>
          <w:szCs w:val="24"/>
        </w:rPr>
        <w:t xml:space="preserve">kazivala na buduću </w:t>
      </w:r>
      <w:r w:rsidRPr="001C5A94">
        <w:rPr>
          <w:rFonts w:ascii="Times New Roman" w:hAnsi="Times New Roman" w:cs="Times New Roman"/>
          <w:sz w:val="24"/>
          <w:szCs w:val="24"/>
        </w:rPr>
        <w:t>pojavu preeklampsije, što nije čudno s obzirom da je ovo oboljenj</w:t>
      </w:r>
      <w:r>
        <w:rPr>
          <w:rFonts w:ascii="Times New Roman" w:hAnsi="Times New Roman" w:cs="Times New Roman"/>
          <w:sz w:val="24"/>
          <w:szCs w:val="24"/>
        </w:rPr>
        <w:t xml:space="preserve">e heterogene prirode sa uplivom </w:t>
      </w:r>
      <w:r w:rsidRPr="001C5A94">
        <w:rPr>
          <w:rFonts w:ascii="Times New Roman" w:hAnsi="Times New Roman" w:cs="Times New Roman"/>
          <w:sz w:val="24"/>
          <w:szCs w:val="24"/>
        </w:rPr>
        <w:t>brojnih patofizioloških procesa. Međutim, multivarijantnom a</w:t>
      </w:r>
      <w:r>
        <w:rPr>
          <w:rFonts w:ascii="Times New Roman" w:hAnsi="Times New Roman" w:cs="Times New Roman"/>
          <w:sz w:val="24"/>
          <w:szCs w:val="24"/>
        </w:rPr>
        <w:t xml:space="preserve">nalizom biohemijskih markera sa </w:t>
      </w:r>
      <w:r w:rsidRPr="001C5A94">
        <w:rPr>
          <w:rFonts w:ascii="Times New Roman" w:hAnsi="Times New Roman" w:cs="Times New Roman"/>
          <w:sz w:val="24"/>
          <w:szCs w:val="24"/>
        </w:rPr>
        <w:t>ultrasonografskim parametrima može se formirati dovoljno kvalit</w:t>
      </w:r>
      <w:r w:rsidR="00D33D72">
        <w:rPr>
          <w:rFonts w:ascii="Times New Roman" w:hAnsi="Times New Roman" w:cs="Times New Roman"/>
          <w:sz w:val="24"/>
          <w:szCs w:val="24"/>
        </w:rPr>
        <w:t xml:space="preserve">etan prediktivni algoritam </w:t>
      </w:r>
      <w:r w:rsidRPr="001C5A94">
        <w:rPr>
          <w:rFonts w:ascii="Times New Roman" w:hAnsi="Times New Roman" w:cs="Times New Roman"/>
          <w:sz w:val="24"/>
          <w:szCs w:val="24"/>
        </w:rPr>
        <w:t>.</w:t>
      </w:r>
    </w:p>
    <w:p w:rsidR="00ED01D6" w:rsidRDefault="001C5A94" w:rsidP="00ED01D6">
      <w:pPr>
        <w:jc w:val="both"/>
        <w:rPr>
          <w:rFonts w:ascii="Times New Roman" w:hAnsi="Times New Roman" w:cs="Times New Roman"/>
          <w:sz w:val="24"/>
          <w:szCs w:val="24"/>
        </w:rPr>
      </w:pPr>
      <w:r w:rsidRPr="001C5A94">
        <w:rPr>
          <w:rFonts w:ascii="Times New Roman" w:hAnsi="Times New Roman" w:cs="Times New Roman"/>
          <w:sz w:val="24"/>
          <w:szCs w:val="24"/>
        </w:rPr>
        <w:t>Prilikom povezivanja brojnih biohemijskih markera u cilju predikcije preeklampsije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</w:rPr>
        <w:t>sme se zaboraviti značaj faktora rizika koji se definišu kao osnovni rizici.</w:t>
      </w:r>
      <w:r w:rsidR="00D33D72">
        <w:rPr>
          <w:rFonts w:ascii="Times New Roman" w:hAnsi="Times New Roman" w:cs="Times New Roman"/>
          <w:sz w:val="24"/>
          <w:szCs w:val="24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</w:rPr>
        <w:t>Najznačajniji su etnička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</w:rPr>
        <w:t>pripadnost, životna dob, nuliparitet, gojaznost, poremećaj gl</w:t>
      </w:r>
      <w:r>
        <w:rPr>
          <w:rFonts w:ascii="Times New Roman" w:hAnsi="Times New Roman" w:cs="Times New Roman"/>
          <w:sz w:val="24"/>
          <w:szCs w:val="24"/>
        </w:rPr>
        <w:t xml:space="preserve">ikoregulacije, kardiovaskularni </w:t>
      </w:r>
      <w:r w:rsidRPr="001C5A94">
        <w:rPr>
          <w:rFonts w:ascii="Times New Roman" w:hAnsi="Times New Roman" w:cs="Times New Roman"/>
          <w:sz w:val="24"/>
          <w:szCs w:val="24"/>
        </w:rPr>
        <w:t>poremećaji, hronična hipertenzija, sistemski lupus ili antifosfoli</w:t>
      </w:r>
      <w:r>
        <w:rPr>
          <w:rFonts w:ascii="Times New Roman" w:hAnsi="Times New Roman" w:cs="Times New Roman"/>
          <w:sz w:val="24"/>
          <w:szCs w:val="24"/>
        </w:rPr>
        <w:t xml:space="preserve">pidni sindrom, bolesti bubrega, </w:t>
      </w:r>
      <w:r w:rsidRPr="001C5A94">
        <w:rPr>
          <w:rFonts w:ascii="Times New Roman" w:hAnsi="Times New Roman" w:cs="Times New Roman"/>
          <w:sz w:val="24"/>
          <w:szCs w:val="24"/>
        </w:rPr>
        <w:t>prethodna trudnoća sa preeklampsijom i dr. Međutim, faktori rizika imaju svoju ograni</w:t>
      </w:r>
      <w:r>
        <w:rPr>
          <w:rFonts w:ascii="Times New Roman" w:hAnsi="Times New Roman" w:cs="Times New Roman"/>
          <w:sz w:val="24"/>
          <w:szCs w:val="24"/>
        </w:rPr>
        <w:t xml:space="preserve">čenu </w:t>
      </w:r>
      <w:r w:rsidRPr="001C5A94">
        <w:rPr>
          <w:rFonts w:ascii="Times New Roman" w:hAnsi="Times New Roman" w:cs="Times New Roman"/>
          <w:sz w:val="24"/>
          <w:szCs w:val="24"/>
        </w:rPr>
        <w:t>upotrebu u predikciji iako se većina njih može modifikovati i mnogi od njih su česti u trudnoći.</w:t>
      </w:r>
      <w:r w:rsidR="00ED01D6" w:rsidRPr="00ED01D6">
        <w:t xml:space="preserve"> </w:t>
      </w:r>
      <w:r w:rsidR="00ED01D6" w:rsidRPr="00ED01D6">
        <w:rPr>
          <w:rFonts w:ascii="Times New Roman" w:hAnsi="Times New Roman" w:cs="Times New Roman"/>
          <w:sz w:val="24"/>
          <w:szCs w:val="24"/>
        </w:rPr>
        <w:t>Iz toga razloga, naučnici u poslednjih 20 godina su usmerili napore u identifikaciji onih</w:t>
      </w:r>
      <w:r w:rsidR="00ED01D6">
        <w:rPr>
          <w:rFonts w:ascii="Times New Roman" w:hAnsi="Times New Roman" w:cs="Times New Roman"/>
          <w:sz w:val="24"/>
          <w:szCs w:val="24"/>
        </w:rPr>
        <w:t xml:space="preserve"> </w:t>
      </w:r>
      <w:r w:rsidR="00ED01D6" w:rsidRPr="00ED01D6">
        <w:rPr>
          <w:rFonts w:ascii="Times New Roman" w:hAnsi="Times New Roman" w:cs="Times New Roman"/>
          <w:sz w:val="24"/>
          <w:szCs w:val="24"/>
        </w:rPr>
        <w:t>biohemijskih i kliničkih parametara koji već u ranoj trudnoći mogu da doprinesu predviđanju ovog</w:t>
      </w:r>
      <w:r w:rsidR="00ED01D6">
        <w:rPr>
          <w:rFonts w:ascii="Times New Roman" w:hAnsi="Times New Roman" w:cs="Times New Roman"/>
          <w:sz w:val="24"/>
          <w:szCs w:val="24"/>
        </w:rPr>
        <w:t xml:space="preserve"> </w:t>
      </w:r>
      <w:r w:rsidR="00ED01D6" w:rsidRPr="00ED01D6">
        <w:rPr>
          <w:rFonts w:ascii="Times New Roman" w:hAnsi="Times New Roman" w:cs="Times New Roman"/>
          <w:sz w:val="24"/>
          <w:szCs w:val="24"/>
        </w:rPr>
        <w:t>oboljenja</w:t>
      </w:r>
      <w:r w:rsidR="00ED01D6">
        <w:rPr>
          <w:rFonts w:ascii="Times New Roman" w:hAnsi="Times New Roman" w:cs="Times New Roman"/>
          <w:sz w:val="24"/>
          <w:szCs w:val="24"/>
        </w:rPr>
        <w:t>.</w:t>
      </w:r>
    </w:p>
    <w:p w:rsidR="00AB42CA" w:rsidRP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AB42CA">
        <w:rPr>
          <w:rFonts w:ascii="Times New Roman" w:hAnsi="Times New Roman" w:cs="Times New Roman"/>
          <w:sz w:val="24"/>
          <w:szCs w:val="24"/>
        </w:rPr>
        <w:t>Pravilna procena hemostaze u trudnoći, a pose</w:t>
      </w:r>
      <w:r>
        <w:rPr>
          <w:rFonts w:ascii="Times New Roman" w:hAnsi="Times New Roman" w:cs="Times New Roman"/>
          <w:sz w:val="24"/>
          <w:szCs w:val="24"/>
        </w:rPr>
        <w:t xml:space="preserve">bno u njenim komplikacijama, </w:t>
      </w:r>
      <w:r w:rsidRPr="00AB42CA">
        <w:rPr>
          <w:rFonts w:ascii="Times New Roman" w:hAnsi="Times New Roman" w:cs="Times New Roman"/>
          <w:sz w:val="24"/>
          <w:szCs w:val="24"/>
        </w:rPr>
        <w:t>predstavlja poseban izazov i već dugi niz godina je predmet</w:t>
      </w:r>
      <w:r>
        <w:rPr>
          <w:rFonts w:ascii="Times New Roman" w:hAnsi="Times New Roman" w:cs="Times New Roman"/>
          <w:sz w:val="24"/>
          <w:szCs w:val="24"/>
        </w:rPr>
        <w:t xml:space="preserve"> istraţivanja u brojnim naučnim </w:t>
      </w:r>
      <w:r w:rsidRPr="00AB42CA">
        <w:rPr>
          <w:rFonts w:ascii="Times New Roman" w:hAnsi="Times New Roman" w:cs="Times New Roman"/>
          <w:sz w:val="24"/>
          <w:szCs w:val="24"/>
        </w:rPr>
        <w:t>studijama. Većina klasičnih laboratorijskih testova analizir</w:t>
      </w:r>
      <w:r>
        <w:rPr>
          <w:rFonts w:ascii="Times New Roman" w:hAnsi="Times New Roman" w:cs="Times New Roman"/>
          <w:sz w:val="24"/>
          <w:szCs w:val="24"/>
        </w:rPr>
        <w:t xml:space="preserve">a samo pojedine aspekte sistema </w:t>
      </w:r>
      <w:r w:rsidRPr="00AB42CA">
        <w:rPr>
          <w:rFonts w:ascii="Times New Roman" w:hAnsi="Times New Roman" w:cs="Times New Roman"/>
          <w:sz w:val="24"/>
          <w:szCs w:val="24"/>
        </w:rPr>
        <w:t>koagulacije ne uzimajući u obzir kompleksnost procesa hemost</w:t>
      </w:r>
      <w:r w:rsidR="00D33D72">
        <w:rPr>
          <w:rFonts w:ascii="Times New Roman" w:hAnsi="Times New Roman" w:cs="Times New Roman"/>
          <w:sz w:val="24"/>
          <w:szCs w:val="24"/>
        </w:rPr>
        <w:t>aze in vivo, te tako pruž</w:t>
      </w:r>
      <w:r>
        <w:rPr>
          <w:rFonts w:ascii="Times New Roman" w:hAnsi="Times New Roman" w:cs="Times New Roman"/>
          <w:sz w:val="24"/>
          <w:szCs w:val="24"/>
        </w:rPr>
        <w:t xml:space="preserve">a samo </w:t>
      </w:r>
      <w:r w:rsidRPr="00AB42CA">
        <w:rPr>
          <w:rFonts w:ascii="Times New Roman" w:hAnsi="Times New Roman" w:cs="Times New Roman"/>
          <w:sz w:val="24"/>
          <w:szCs w:val="24"/>
        </w:rPr>
        <w:t>delimičnu informaciju o hemostatskom statusu. Tradiciona</w:t>
      </w:r>
      <w:r>
        <w:rPr>
          <w:rFonts w:ascii="Times New Roman" w:hAnsi="Times New Roman" w:cs="Times New Roman"/>
          <w:sz w:val="24"/>
          <w:szCs w:val="24"/>
        </w:rPr>
        <w:t xml:space="preserve">lni skrining testovi hemostaze, </w:t>
      </w:r>
      <w:r w:rsidRPr="00AB42CA">
        <w:rPr>
          <w:rFonts w:ascii="Times New Roman" w:hAnsi="Times New Roman" w:cs="Times New Roman"/>
          <w:sz w:val="24"/>
          <w:szCs w:val="24"/>
        </w:rPr>
        <w:t>protrombinsko vreme (PT) i aktivirano parcijalno trom</w:t>
      </w:r>
      <w:r>
        <w:rPr>
          <w:rFonts w:ascii="Times New Roman" w:hAnsi="Times New Roman" w:cs="Times New Roman"/>
          <w:sz w:val="24"/>
          <w:szCs w:val="24"/>
        </w:rPr>
        <w:t xml:space="preserve">boplastinsko vreme (aPTT), nisu </w:t>
      </w:r>
      <w:r w:rsidRPr="00AB42CA">
        <w:rPr>
          <w:rFonts w:ascii="Times New Roman" w:hAnsi="Times New Roman" w:cs="Times New Roman"/>
          <w:sz w:val="24"/>
          <w:szCs w:val="24"/>
        </w:rPr>
        <w:t xml:space="preserve">osetljivi na sistemske protrombotičke </w:t>
      </w:r>
      <w:r w:rsidRPr="00AB42CA">
        <w:rPr>
          <w:rFonts w:ascii="Times New Roman" w:hAnsi="Times New Roman" w:cs="Times New Roman"/>
          <w:sz w:val="24"/>
          <w:szCs w:val="24"/>
        </w:rPr>
        <w:lastRenderedPageBreak/>
        <w:t>promene koje su karakt</w:t>
      </w:r>
      <w:r>
        <w:rPr>
          <w:rFonts w:ascii="Times New Roman" w:hAnsi="Times New Roman" w:cs="Times New Roman"/>
          <w:sz w:val="24"/>
          <w:szCs w:val="24"/>
        </w:rPr>
        <w:t xml:space="preserve">eristika i normalne i patološke </w:t>
      </w:r>
      <w:r w:rsidRPr="00AB42CA">
        <w:rPr>
          <w:rFonts w:ascii="Times New Roman" w:hAnsi="Times New Roman" w:cs="Times New Roman"/>
          <w:sz w:val="24"/>
          <w:szCs w:val="24"/>
        </w:rPr>
        <w:t>trudnoće, a čine i značajan deo komplikacija hemosta</w:t>
      </w:r>
      <w:r>
        <w:rPr>
          <w:rFonts w:ascii="Times New Roman" w:hAnsi="Times New Roman" w:cs="Times New Roman"/>
          <w:sz w:val="24"/>
          <w:szCs w:val="24"/>
        </w:rPr>
        <w:t xml:space="preserve">ze u trudnoći. Sa druge strane, </w:t>
      </w:r>
      <w:r w:rsidR="00D33D72">
        <w:rPr>
          <w:rFonts w:ascii="Times New Roman" w:hAnsi="Times New Roman" w:cs="Times New Roman"/>
          <w:sz w:val="24"/>
          <w:szCs w:val="24"/>
        </w:rPr>
        <w:t>određ</w:t>
      </w:r>
      <w:r w:rsidRPr="00AB42CA">
        <w:rPr>
          <w:rFonts w:ascii="Times New Roman" w:hAnsi="Times New Roman" w:cs="Times New Roman"/>
          <w:sz w:val="24"/>
          <w:szCs w:val="24"/>
        </w:rPr>
        <w:t>ivanjem pojedinačnih faktora koagulacije i/ili antiko</w:t>
      </w:r>
      <w:r>
        <w:rPr>
          <w:rFonts w:ascii="Times New Roman" w:hAnsi="Times New Roman" w:cs="Times New Roman"/>
          <w:sz w:val="24"/>
          <w:szCs w:val="24"/>
        </w:rPr>
        <w:t xml:space="preserve">agulantnih proteina dobijaju se </w:t>
      </w:r>
      <w:r w:rsidRPr="00AB42CA">
        <w:rPr>
          <w:rFonts w:ascii="Times New Roman" w:hAnsi="Times New Roman" w:cs="Times New Roman"/>
          <w:sz w:val="24"/>
          <w:szCs w:val="24"/>
        </w:rPr>
        <w:t>st</w:t>
      </w:r>
      <w:r w:rsidR="00D33D72">
        <w:rPr>
          <w:rFonts w:ascii="Times New Roman" w:hAnsi="Times New Roman" w:cs="Times New Roman"/>
          <w:sz w:val="24"/>
          <w:szCs w:val="24"/>
        </w:rPr>
        <w:t>atički podaci koji odraž</w:t>
      </w:r>
      <w:r w:rsidRPr="00AB42CA">
        <w:rPr>
          <w:rFonts w:ascii="Times New Roman" w:hAnsi="Times New Roman" w:cs="Times New Roman"/>
          <w:sz w:val="24"/>
          <w:szCs w:val="24"/>
        </w:rPr>
        <w:t>ava</w:t>
      </w:r>
      <w:r w:rsidR="00D33D72">
        <w:rPr>
          <w:rFonts w:ascii="Times New Roman" w:hAnsi="Times New Roman" w:cs="Times New Roman"/>
          <w:sz w:val="24"/>
          <w:szCs w:val="24"/>
        </w:rPr>
        <w:t>ju akutnu situaciju, ali ne pružaju uvid u ukupnu (ne)ravnotež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B42CA">
        <w:rPr>
          <w:rFonts w:ascii="Times New Roman" w:hAnsi="Times New Roman" w:cs="Times New Roman"/>
          <w:sz w:val="24"/>
          <w:szCs w:val="24"/>
        </w:rPr>
        <w:t>sistema koagulacije. Naime, ključni enzim procesa koagula</w:t>
      </w:r>
      <w:r>
        <w:rPr>
          <w:rFonts w:ascii="Times New Roman" w:hAnsi="Times New Roman" w:cs="Times New Roman"/>
          <w:sz w:val="24"/>
          <w:szCs w:val="24"/>
        </w:rPr>
        <w:t xml:space="preserve">cije je trombin koji katalizuje </w:t>
      </w:r>
      <w:r w:rsidR="00D33D72">
        <w:rPr>
          <w:rFonts w:ascii="Times New Roman" w:hAnsi="Times New Roman" w:cs="Times New Roman"/>
          <w:sz w:val="24"/>
          <w:szCs w:val="24"/>
        </w:rPr>
        <w:t>reakciju prevođ</w:t>
      </w:r>
      <w:r w:rsidRPr="00AB42CA">
        <w:rPr>
          <w:rFonts w:ascii="Times New Roman" w:hAnsi="Times New Roman" w:cs="Times New Roman"/>
          <w:sz w:val="24"/>
          <w:szCs w:val="24"/>
        </w:rPr>
        <w:t>enja fibrinogena, proteina rastvorenog u plazmi, u nerastvorni fibrin.</w:t>
      </w:r>
    </w:p>
    <w:p w:rsid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AB42CA">
        <w:rPr>
          <w:rFonts w:ascii="Times New Roman" w:hAnsi="Times New Roman" w:cs="Times New Roman"/>
          <w:sz w:val="24"/>
          <w:szCs w:val="24"/>
        </w:rPr>
        <w:t>Dodatno, trombin stvoren nakon aktivacije koagulacije uključen</w:t>
      </w:r>
      <w:r w:rsidR="00D33D72">
        <w:rPr>
          <w:rFonts w:ascii="Times New Roman" w:hAnsi="Times New Roman" w:cs="Times New Roman"/>
          <w:sz w:val="24"/>
          <w:szCs w:val="24"/>
        </w:rPr>
        <w:t xml:space="preserve"> je i u aktivaciju trombocita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 xml:space="preserve">regulaciju sledstvenih fibrinolitičkih procesa. Praktično, </w:t>
      </w:r>
      <w:r>
        <w:rPr>
          <w:rFonts w:ascii="Times New Roman" w:hAnsi="Times New Roman" w:cs="Times New Roman"/>
          <w:sz w:val="24"/>
          <w:szCs w:val="24"/>
        </w:rPr>
        <w:t xml:space="preserve">stvaranje trombina je neophodno </w:t>
      </w:r>
      <w:r w:rsidRPr="00AB42CA">
        <w:rPr>
          <w:rFonts w:ascii="Times New Roman" w:hAnsi="Times New Roman" w:cs="Times New Roman"/>
          <w:sz w:val="24"/>
          <w:szCs w:val="24"/>
        </w:rPr>
        <w:t>kako za proces koagulacije, tako i za rast tromba i kontrolu njegovog rasta. Skrinin</w:t>
      </w:r>
      <w:r>
        <w:rPr>
          <w:rFonts w:ascii="Times New Roman" w:hAnsi="Times New Roman" w:cs="Times New Roman"/>
          <w:sz w:val="24"/>
          <w:szCs w:val="24"/>
        </w:rPr>
        <w:t xml:space="preserve">g testovi </w:t>
      </w:r>
      <w:r w:rsidRPr="00AB42CA">
        <w:rPr>
          <w:rFonts w:ascii="Times New Roman" w:hAnsi="Times New Roman" w:cs="Times New Roman"/>
          <w:sz w:val="24"/>
          <w:szCs w:val="24"/>
        </w:rPr>
        <w:t xml:space="preserve">hemostaze daju procenu koagulacije merenjem vremena </w:t>
      </w:r>
      <w:r>
        <w:rPr>
          <w:rFonts w:ascii="Times New Roman" w:hAnsi="Times New Roman" w:cs="Times New Roman"/>
          <w:sz w:val="24"/>
          <w:szCs w:val="24"/>
        </w:rPr>
        <w:t xml:space="preserve">koagulacije, odnosno formiranja </w:t>
      </w:r>
      <w:r w:rsidR="00D33D72">
        <w:rPr>
          <w:rFonts w:ascii="Times New Roman" w:hAnsi="Times New Roman" w:cs="Times New Roman"/>
          <w:sz w:val="24"/>
          <w:szCs w:val="24"/>
        </w:rPr>
        <w:t>fibrinskog ugruška. Međ</w:t>
      </w:r>
      <w:r w:rsidRPr="00AB42CA">
        <w:rPr>
          <w:rFonts w:ascii="Times New Roman" w:hAnsi="Times New Roman" w:cs="Times New Roman"/>
          <w:sz w:val="24"/>
          <w:szCs w:val="24"/>
        </w:rPr>
        <w:t>utim, više od 95 % trombina nasta</w:t>
      </w:r>
      <w:r>
        <w:rPr>
          <w:rFonts w:ascii="Times New Roman" w:hAnsi="Times New Roman" w:cs="Times New Roman"/>
          <w:sz w:val="24"/>
          <w:szCs w:val="24"/>
        </w:rPr>
        <w:t xml:space="preserve">je nakon inicijalnog formiranja </w:t>
      </w:r>
      <w:r w:rsidRPr="00AB42CA">
        <w:rPr>
          <w:rFonts w:ascii="Times New Roman" w:hAnsi="Times New Roman" w:cs="Times New Roman"/>
          <w:sz w:val="24"/>
          <w:szCs w:val="24"/>
        </w:rPr>
        <w:t>ugruška, tako da prekomerno stvaranje trombina, koje je uvek tendencija za</w:t>
      </w:r>
      <w:r>
        <w:rPr>
          <w:rFonts w:ascii="Times New Roman" w:hAnsi="Times New Roman" w:cs="Times New Roman"/>
          <w:sz w:val="24"/>
          <w:szCs w:val="24"/>
        </w:rPr>
        <w:t xml:space="preserve"> trombozu, ne </w:t>
      </w:r>
      <w:r w:rsidRPr="00AB42CA">
        <w:rPr>
          <w:rFonts w:ascii="Times New Roman" w:hAnsi="Times New Roman" w:cs="Times New Roman"/>
          <w:sz w:val="24"/>
          <w:szCs w:val="24"/>
        </w:rPr>
        <w:t>utiče na ove testove. Isto tako, ni jedan faktor koagulacije</w:t>
      </w:r>
      <w:r w:rsidR="00D33D72">
        <w:rPr>
          <w:rFonts w:ascii="Times New Roman" w:hAnsi="Times New Roman" w:cs="Times New Roman"/>
          <w:sz w:val="24"/>
          <w:szCs w:val="24"/>
        </w:rPr>
        <w:t xml:space="preserve"> ne odražava direktno slož</w:t>
      </w:r>
      <w:r>
        <w:rPr>
          <w:rFonts w:ascii="Times New Roman" w:hAnsi="Times New Roman" w:cs="Times New Roman"/>
          <w:sz w:val="24"/>
          <w:szCs w:val="24"/>
        </w:rPr>
        <w:t xml:space="preserve">enost </w:t>
      </w:r>
      <w:r w:rsidRPr="00AB42CA">
        <w:rPr>
          <w:rFonts w:ascii="Times New Roman" w:hAnsi="Times New Roman" w:cs="Times New Roman"/>
          <w:sz w:val="24"/>
          <w:szCs w:val="24"/>
        </w:rPr>
        <w:t>mehanizama koji učes</w:t>
      </w:r>
      <w:r w:rsidR="00D33D72">
        <w:rPr>
          <w:rFonts w:ascii="Times New Roman" w:hAnsi="Times New Roman" w:cs="Times New Roman"/>
          <w:sz w:val="24"/>
          <w:szCs w:val="24"/>
        </w:rPr>
        <w:t>tvuju u stvaranju trombina</w:t>
      </w:r>
      <w:r w:rsidRPr="00AB42CA">
        <w:rPr>
          <w:rFonts w:ascii="Times New Roman" w:hAnsi="Times New Roman" w:cs="Times New Roman"/>
          <w:sz w:val="24"/>
          <w:szCs w:val="24"/>
        </w:rPr>
        <w:t>. Sa</w:t>
      </w:r>
      <w:r>
        <w:rPr>
          <w:rFonts w:ascii="Times New Roman" w:hAnsi="Times New Roman" w:cs="Times New Roman"/>
          <w:sz w:val="24"/>
          <w:szCs w:val="24"/>
        </w:rPr>
        <w:t xml:space="preserve">mim tim, rutinski testovi imaju </w:t>
      </w:r>
      <w:r w:rsidRPr="00AB42CA">
        <w:rPr>
          <w:rFonts w:ascii="Times New Roman" w:hAnsi="Times New Roman" w:cs="Times New Roman"/>
          <w:sz w:val="24"/>
          <w:szCs w:val="24"/>
        </w:rPr>
        <w:t>ograničenu vrednost u proceni intravaskularne koagulopatije, a</w:t>
      </w:r>
      <w:r>
        <w:rPr>
          <w:rFonts w:ascii="Times New Roman" w:hAnsi="Times New Roman" w:cs="Times New Roman"/>
          <w:sz w:val="24"/>
          <w:szCs w:val="24"/>
        </w:rPr>
        <w:t xml:space="preserve"> donošenje definitivnog m</w:t>
      </w:r>
      <w:r w:rsidRPr="00AB42CA">
        <w:rPr>
          <w:rFonts w:ascii="Times New Roman" w:hAnsi="Times New Roman" w:cs="Times New Roman"/>
          <w:sz w:val="24"/>
          <w:szCs w:val="24"/>
        </w:rPr>
        <w:t>zaključka oteţava i činjenica da se normalne vrednos</w:t>
      </w:r>
      <w:r>
        <w:rPr>
          <w:rFonts w:ascii="Times New Roman" w:hAnsi="Times New Roman" w:cs="Times New Roman"/>
          <w:sz w:val="24"/>
          <w:szCs w:val="24"/>
        </w:rPr>
        <w:t xml:space="preserve">ti u trudnoći menjaju, pri čemu </w:t>
      </w:r>
      <w:r w:rsidRPr="00AB42CA">
        <w:rPr>
          <w:rFonts w:ascii="Times New Roman" w:hAnsi="Times New Roman" w:cs="Times New Roman"/>
          <w:sz w:val="24"/>
          <w:szCs w:val="24"/>
        </w:rPr>
        <w:t>ustanovljeni normalni rasponi najčešće nisu primenljivi u trudnoć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ED01D6" w:rsidRDefault="00ED01D6" w:rsidP="00ED01D6">
      <w:pPr>
        <w:jc w:val="both"/>
        <w:rPr>
          <w:rFonts w:ascii="Times New Roman" w:hAnsi="Times New Roman" w:cs="Times New Roman"/>
          <w:sz w:val="24"/>
          <w:szCs w:val="24"/>
        </w:rPr>
      </w:pPr>
      <w:r w:rsidRPr="00ED01D6">
        <w:rPr>
          <w:rFonts w:ascii="Times New Roman" w:hAnsi="Times New Roman" w:cs="Times New Roman"/>
          <w:sz w:val="24"/>
          <w:szCs w:val="24"/>
        </w:rPr>
        <w:t>Dodatan podsticaj za primenu prediktivnog modela za preek</w:t>
      </w:r>
      <w:r>
        <w:rPr>
          <w:rFonts w:ascii="Times New Roman" w:hAnsi="Times New Roman" w:cs="Times New Roman"/>
          <w:sz w:val="24"/>
          <w:szCs w:val="24"/>
        </w:rPr>
        <w:t xml:space="preserve">lampsiju nastao je kada je rani </w:t>
      </w:r>
      <w:r w:rsidRPr="00ED01D6">
        <w:rPr>
          <w:rFonts w:ascii="Times New Roman" w:hAnsi="Times New Roman" w:cs="Times New Roman"/>
          <w:sz w:val="24"/>
          <w:szCs w:val="24"/>
        </w:rPr>
        <w:t>biohemijski skrining na aneuploidije postao deo dobre klinič</w:t>
      </w:r>
      <w:r>
        <w:rPr>
          <w:rFonts w:ascii="Times New Roman" w:hAnsi="Times New Roman" w:cs="Times New Roman"/>
          <w:sz w:val="24"/>
          <w:szCs w:val="24"/>
        </w:rPr>
        <w:t xml:space="preserve">ke prakse (Double test). Većina </w:t>
      </w:r>
      <w:r w:rsidRPr="00ED01D6">
        <w:rPr>
          <w:rFonts w:ascii="Times New Roman" w:hAnsi="Times New Roman" w:cs="Times New Roman"/>
          <w:sz w:val="24"/>
          <w:szCs w:val="24"/>
        </w:rPr>
        <w:t>biohemijskih parametara uključenih u predikciju odraz su porem</w:t>
      </w:r>
      <w:r>
        <w:rPr>
          <w:rFonts w:ascii="Times New Roman" w:hAnsi="Times New Roman" w:cs="Times New Roman"/>
          <w:sz w:val="24"/>
          <w:szCs w:val="24"/>
        </w:rPr>
        <w:t xml:space="preserve">ećaja placentacije odnosno radi </w:t>
      </w:r>
      <w:r w:rsidRPr="00ED01D6">
        <w:rPr>
          <w:rFonts w:ascii="Times New Roman" w:hAnsi="Times New Roman" w:cs="Times New Roman"/>
          <w:sz w:val="24"/>
          <w:szCs w:val="24"/>
        </w:rPr>
        <w:t>se o placentalnim faktorima, faktorima angiogeneze, inf</w:t>
      </w:r>
      <w:r>
        <w:rPr>
          <w:rFonts w:ascii="Times New Roman" w:hAnsi="Times New Roman" w:cs="Times New Roman"/>
          <w:sz w:val="24"/>
          <w:szCs w:val="24"/>
        </w:rPr>
        <w:t xml:space="preserve">lamacije, endotelne aktivacije, </w:t>
      </w:r>
      <w:r w:rsidRPr="00ED01D6">
        <w:rPr>
          <w:rFonts w:ascii="Times New Roman" w:hAnsi="Times New Roman" w:cs="Times New Roman"/>
          <w:sz w:val="24"/>
          <w:szCs w:val="24"/>
        </w:rPr>
        <w:t>oksidativnog stresa i trombocitne aktivacije</w:t>
      </w:r>
    </w:p>
    <w:p w:rsidR="00ED01D6" w:rsidRDefault="00ED01D6" w:rsidP="00ED01D6">
      <w:pPr>
        <w:jc w:val="both"/>
        <w:rPr>
          <w:rFonts w:ascii="Times New Roman" w:hAnsi="Times New Roman" w:cs="Times New Roman"/>
          <w:sz w:val="24"/>
          <w:szCs w:val="24"/>
        </w:rPr>
      </w:pPr>
      <w:r w:rsidRPr="00ED01D6">
        <w:rPr>
          <w:rFonts w:ascii="Times New Roman" w:hAnsi="Times New Roman" w:cs="Times New Roman"/>
          <w:sz w:val="24"/>
          <w:szCs w:val="24"/>
        </w:rPr>
        <w:t>Od svih ispitivanih biohemijskih parametara najveću upotre</w:t>
      </w:r>
      <w:r>
        <w:rPr>
          <w:rFonts w:ascii="Times New Roman" w:hAnsi="Times New Roman" w:cs="Times New Roman"/>
          <w:sz w:val="24"/>
          <w:szCs w:val="24"/>
        </w:rPr>
        <w:t xml:space="preserve">bnu vrednost u ranoj predikciji </w:t>
      </w:r>
      <w:r w:rsidRPr="00ED01D6">
        <w:rPr>
          <w:rFonts w:ascii="Times New Roman" w:hAnsi="Times New Roman" w:cs="Times New Roman"/>
          <w:sz w:val="24"/>
          <w:szCs w:val="24"/>
        </w:rPr>
        <w:t>preeklampsije našli su plazmatski protein A povezan sa trudnoćom (PAPP-A) i PlGF. PAPP-A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D6">
        <w:rPr>
          <w:rFonts w:ascii="Times New Roman" w:hAnsi="Times New Roman" w:cs="Times New Roman"/>
          <w:sz w:val="24"/>
          <w:szCs w:val="24"/>
        </w:rPr>
        <w:t>proteinski kompleks koji se produkuje u sinciciotrofoblastu. Razdvajajući formirani kompleks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D6">
        <w:rPr>
          <w:rFonts w:ascii="Times New Roman" w:hAnsi="Times New Roman" w:cs="Times New Roman"/>
          <w:sz w:val="24"/>
          <w:szCs w:val="24"/>
        </w:rPr>
        <w:t>između insulinu sličnom faktoru rasta (ILGF) i njegovih protein</w:t>
      </w:r>
      <w:r>
        <w:rPr>
          <w:rFonts w:ascii="Times New Roman" w:hAnsi="Times New Roman" w:cs="Times New Roman"/>
          <w:sz w:val="24"/>
          <w:szCs w:val="24"/>
        </w:rPr>
        <w:t xml:space="preserve">skih nosača, povećava nivo ovog </w:t>
      </w:r>
      <w:r w:rsidRPr="00ED01D6">
        <w:rPr>
          <w:rFonts w:ascii="Times New Roman" w:hAnsi="Times New Roman" w:cs="Times New Roman"/>
          <w:sz w:val="24"/>
          <w:szCs w:val="24"/>
        </w:rPr>
        <w:t xml:space="preserve">faktora u placenti. ILGF igra značajnu ulogu u rastu i razvoju </w:t>
      </w:r>
      <w:r>
        <w:rPr>
          <w:rFonts w:ascii="Times New Roman" w:hAnsi="Times New Roman" w:cs="Times New Roman"/>
          <w:sz w:val="24"/>
          <w:szCs w:val="24"/>
        </w:rPr>
        <w:t xml:space="preserve">placente. PAPP-A kao samostalni </w:t>
      </w:r>
      <w:r w:rsidRPr="00ED01D6">
        <w:rPr>
          <w:rFonts w:ascii="Times New Roman" w:hAnsi="Times New Roman" w:cs="Times New Roman"/>
          <w:sz w:val="24"/>
          <w:szCs w:val="24"/>
        </w:rPr>
        <w:t>biohemijski parametar nema značajnu prediktivnu vrednost , iako su nađene njeg</w:t>
      </w:r>
      <w:r>
        <w:rPr>
          <w:rFonts w:ascii="Times New Roman" w:hAnsi="Times New Roman" w:cs="Times New Roman"/>
          <w:sz w:val="24"/>
          <w:szCs w:val="24"/>
        </w:rPr>
        <w:t xml:space="preserve">ove niske </w:t>
      </w:r>
      <w:r w:rsidRPr="00ED01D6">
        <w:rPr>
          <w:rFonts w:ascii="Times New Roman" w:hAnsi="Times New Roman" w:cs="Times New Roman"/>
          <w:sz w:val="24"/>
          <w:szCs w:val="24"/>
        </w:rPr>
        <w:t>serumske vrednosti u prvom i drugom trimestru preeklamptičn</w:t>
      </w:r>
      <w:r>
        <w:rPr>
          <w:rFonts w:ascii="Times New Roman" w:hAnsi="Times New Roman" w:cs="Times New Roman"/>
          <w:sz w:val="24"/>
          <w:szCs w:val="24"/>
        </w:rPr>
        <w:t xml:space="preserve">ih trudnoća. Vrednosti PlGF kao </w:t>
      </w:r>
      <w:r w:rsidRPr="00ED01D6">
        <w:rPr>
          <w:rFonts w:ascii="Times New Roman" w:hAnsi="Times New Roman" w:cs="Times New Roman"/>
          <w:sz w:val="24"/>
          <w:szCs w:val="24"/>
        </w:rPr>
        <w:t xml:space="preserve">proangiogenog markera su snižene već u prvom trimestru trudnoće </w:t>
      </w:r>
      <w:r w:rsidR="00D33D72">
        <w:rPr>
          <w:rFonts w:ascii="Times New Roman" w:hAnsi="Times New Roman" w:cs="Times New Roman"/>
          <w:sz w:val="24"/>
          <w:szCs w:val="24"/>
        </w:rPr>
        <w:t>koje će razviti preeklampsiju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D6">
        <w:rPr>
          <w:rFonts w:ascii="Times New Roman" w:hAnsi="Times New Roman" w:cs="Times New Roman"/>
          <w:sz w:val="24"/>
          <w:szCs w:val="24"/>
        </w:rPr>
        <w:t>te vrednosti se mogu izmeriti već u 12 nedelji trudnoće</w:t>
      </w:r>
      <w:r w:rsidR="00D33D72">
        <w:rPr>
          <w:rFonts w:ascii="Times New Roman" w:hAnsi="Times New Roman" w:cs="Times New Roman"/>
          <w:sz w:val="24"/>
          <w:szCs w:val="24"/>
        </w:rPr>
        <w:t>.</w:t>
      </w:r>
    </w:p>
    <w:p w:rsidR="00D33D72" w:rsidRDefault="00D33D72" w:rsidP="00ED0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2CA" w:rsidRPr="00AB42CA" w:rsidRDefault="00AB42CA" w:rsidP="00AB42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2CA">
        <w:rPr>
          <w:rFonts w:ascii="Times New Roman" w:hAnsi="Times New Roman" w:cs="Times New Roman"/>
          <w:b/>
          <w:i/>
          <w:sz w:val="24"/>
          <w:szCs w:val="24"/>
        </w:rPr>
        <w:t>Globalni testovi hemostaze</w:t>
      </w:r>
    </w:p>
    <w:p w:rsidR="00AB42CA" w:rsidRP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AB42CA">
        <w:rPr>
          <w:rFonts w:ascii="Times New Roman" w:hAnsi="Times New Roman" w:cs="Times New Roman"/>
          <w:sz w:val="24"/>
          <w:szCs w:val="24"/>
        </w:rPr>
        <w:t>Poslednjih decenija intenzivirani su napori da se r</w:t>
      </w:r>
      <w:r>
        <w:rPr>
          <w:rFonts w:ascii="Times New Roman" w:hAnsi="Times New Roman" w:cs="Times New Roman"/>
          <w:sz w:val="24"/>
          <w:szCs w:val="24"/>
        </w:rPr>
        <w:t xml:space="preserve">azviju globalni testovi koji bi </w:t>
      </w:r>
      <w:r w:rsidRPr="00AB42CA">
        <w:rPr>
          <w:rFonts w:ascii="Times New Roman" w:hAnsi="Times New Roman" w:cs="Times New Roman"/>
          <w:sz w:val="24"/>
          <w:szCs w:val="24"/>
        </w:rPr>
        <w:t>omogućili procenu ukupne funkcionalne aktivnosti</w:t>
      </w:r>
      <w:r>
        <w:rPr>
          <w:rFonts w:ascii="Times New Roman" w:hAnsi="Times New Roman" w:cs="Times New Roman"/>
          <w:sz w:val="24"/>
          <w:szCs w:val="24"/>
        </w:rPr>
        <w:t xml:space="preserve"> kompleksnog i višekomponentnog </w:t>
      </w:r>
      <w:r w:rsidRPr="00AB42CA">
        <w:rPr>
          <w:rFonts w:ascii="Times New Roman" w:hAnsi="Times New Roman" w:cs="Times New Roman"/>
          <w:sz w:val="24"/>
          <w:szCs w:val="24"/>
        </w:rPr>
        <w:t>hemostatskog sistema merenjem dinamičke interakcije</w:t>
      </w:r>
      <w:r>
        <w:rPr>
          <w:rFonts w:ascii="Times New Roman" w:hAnsi="Times New Roman" w:cs="Times New Roman"/>
          <w:sz w:val="24"/>
          <w:szCs w:val="24"/>
        </w:rPr>
        <w:t xml:space="preserve"> komponenata hemostaze, odnosno </w:t>
      </w:r>
      <w:r w:rsidRPr="00AB42CA">
        <w:rPr>
          <w:rFonts w:ascii="Times New Roman" w:hAnsi="Times New Roman" w:cs="Times New Roman"/>
          <w:sz w:val="24"/>
          <w:szCs w:val="24"/>
        </w:rPr>
        <w:t>ukupnog rezultata svih reakcija hemostaze u uslovima koji op</w:t>
      </w:r>
      <w:r>
        <w:rPr>
          <w:rFonts w:ascii="Times New Roman" w:hAnsi="Times New Roman" w:cs="Times New Roman"/>
          <w:sz w:val="24"/>
          <w:szCs w:val="24"/>
        </w:rPr>
        <w:t xml:space="preserve">onašaju situaciju in vivo, kako </w:t>
      </w:r>
      <w:r w:rsidRPr="00AB42CA">
        <w:rPr>
          <w:rFonts w:ascii="Times New Roman" w:hAnsi="Times New Roman" w:cs="Times New Roman"/>
          <w:sz w:val="24"/>
          <w:szCs w:val="24"/>
        </w:rPr>
        <w:t xml:space="preserve">bi se omogućila adekvatna </w:t>
      </w:r>
      <w:r w:rsidRPr="00AB42CA">
        <w:rPr>
          <w:rFonts w:ascii="Times New Roman" w:hAnsi="Times New Roman" w:cs="Times New Roman"/>
          <w:sz w:val="24"/>
          <w:szCs w:val="24"/>
        </w:rPr>
        <w:lastRenderedPageBreak/>
        <w:t>eva</w:t>
      </w:r>
      <w:r w:rsidR="0098382B">
        <w:rPr>
          <w:rFonts w:ascii="Times New Roman" w:hAnsi="Times New Roman" w:cs="Times New Roman"/>
          <w:sz w:val="24"/>
          <w:szCs w:val="24"/>
        </w:rPr>
        <w:t>luacija njihovog doprinosa i međ</w:t>
      </w:r>
      <w:r w:rsidRPr="00AB42CA">
        <w:rPr>
          <w:rFonts w:ascii="Times New Roman" w:hAnsi="Times New Roman" w:cs="Times New Roman"/>
          <w:sz w:val="24"/>
          <w:szCs w:val="24"/>
        </w:rPr>
        <w:t>usobne interakcije. 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eneracija globalnih testova hemostaze pruţa mogućnost sveobuhvatne procene hemostaze.</w:t>
      </w:r>
    </w:p>
    <w:p w:rsidR="00AB42CA" w:rsidRDefault="0098382B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</w:t>
      </w:r>
      <w:r w:rsidR="00AB42CA" w:rsidRPr="00AB42CA">
        <w:rPr>
          <w:rFonts w:ascii="Times New Roman" w:hAnsi="Times New Roman" w:cs="Times New Roman"/>
          <w:sz w:val="24"/>
          <w:szCs w:val="24"/>
        </w:rPr>
        <w:t>eni kao indikatori ukupne hemostaze, ov</w:t>
      </w:r>
      <w:r w:rsidR="00AB42CA">
        <w:rPr>
          <w:rFonts w:ascii="Times New Roman" w:hAnsi="Times New Roman" w:cs="Times New Roman"/>
          <w:sz w:val="24"/>
          <w:szCs w:val="24"/>
        </w:rPr>
        <w:t xml:space="preserve">i dinamički testovi omogućavaju </w:t>
      </w:r>
      <w:r w:rsidR="00AB42CA" w:rsidRPr="00AB42CA">
        <w:rPr>
          <w:rFonts w:ascii="Times New Roman" w:hAnsi="Times New Roman" w:cs="Times New Roman"/>
          <w:sz w:val="24"/>
          <w:szCs w:val="24"/>
        </w:rPr>
        <w:t>kontinuirano praćenje hemostatskih procesa i procenu rav</w:t>
      </w:r>
      <w:r>
        <w:rPr>
          <w:rFonts w:ascii="Times New Roman" w:hAnsi="Times New Roman" w:cs="Times New Roman"/>
          <w:sz w:val="24"/>
          <w:szCs w:val="24"/>
        </w:rPr>
        <w:t>noteže između prokoagulantnih i</w:t>
      </w:r>
      <w:r w:rsidR="00AB42CA">
        <w:rPr>
          <w:rFonts w:ascii="Times New Roman" w:hAnsi="Times New Roman" w:cs="Times New Roman"/>
          <w:sz w:val="24"/>
          <w:szCs w:val="24"/>
        </w:rPr>
        <w:t xml:space="preserve"> </w:t>
      </w:r>
      <w:r w:rsidR="00AB42CA" w:rsidRPr="00AB42CA">
        <w:rPr>
          <w:rFonts w:ascii="Times New Roman" w:hAnsi="Times New Roman" w:cs="Times New Roman"/>
          <w:sz w:val="24"/>
          <w:szCs w:val="24"/>
        </w:rPr>
        <w:t xml:space="preserve">antikoagulantnih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42CA" w:rsidRPr="00AB42CA">
        <w:rPr>
          <w:rFonts w:ascii="Times New Roman" w:hAnsi="Times New Roman" w:cs="Times New Roman"/>
          <w:sz w:val="24"/>
          <w:szCs w:val="24"/>
        </w:rPr>
        <w:t>(i fibrin</w:t>
      </w:r>
      <w:r>
        <w:rPr>
          <w:rFonts w:ascii="Times New Roman" w:hAnsi="Times New Roman" w:cs="Times New Roman"/>
          <w:sz w:val="24"/>
          <w:szCs w:val="24"/>
        </w:rPr>
        <w:t>olitičkih) faktora, te tako pruž</w:t>
      </w:r>
      <w:r w:rsidR="00AB42CA" w:rsidRPr="00AB42CA">
        <w:rPr>
          <w:rFonts w:ascii="Times New Roman" w:hAnsi="Times New Roman" w:cs="Times New Roman"/>
          <w:sz w:val="24"/>
          <w:szCs w:val="24"/>
        </w:rPr>
        <w:t>aju uvid u sve faze procesa hemosta</w:t>
      </w:r>
      <w:r w:rsidR="00AB42CA">
        <w:rPr>
          <w:rFonts w:ascii="Times New Roman" w:hAnsi="Times New Roman" w:cs="Times New Roman"/>
          <w:sz w:val="24"/>
          <w:szCs w:val="24"/>
        </w:rPr>
        <w:t xml:space="preserve">ze </w:t>
      </w:r>
      <w:r w:rsidR="00AB42CA" w:rsidRPr="00AB42CA">
        <w:rPr>
          <w:rFonts w:ascii="Times New Roman" w:hAnsi="Times New Roman" w:cs="Times New Roman"/>
          <w:sz w:val="24"/>
          <w:szCs w:val="24"/>
        </w:rPr>
        <w:t>uključujući inicijaciju, propagaciju i inaktivaciju</w:t>
      </w:r>
      <w:r w:rsidR="00AB42CA">
        <w:rPr>
          <w:rFonts w:ascii="Times New Roman" w:hAnsi="Times New Roman" w:cs="Times New Roman"/>
          <w:sz w:val="24"/>
          <w:szCs w:val="24"/>
        </w:rPr>
        <w:t>.</w:t>
      </w:r>
    </w:p>
    <w:p w:rsid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AB42CA">
        <w:rPr>
          <w:rFonts w:ascii="Times New Roman" w:hAnsi="Times New Roman" w:cs="Times New Roman"/>
          <w:sz w:val="24"/>
          <w:szCs w:val="24"/>
        </w:rPr>
        <w:t>Test generacije t</w:t>
      </w:r>
      <w:r w:rsidR="0098382B">
        <w:rPr>
          <w:rFonts w:ascii="Times New Roman" w:hAnsi="Times New Roman" w:cs="Times New Roman"/>
          <w:sz w:val="24"/>
          <w:szCs w:val="24"/>
        </w:rPr>
        <w:t>rombina (TGT) je jedan od potvrđ</w:t>
      </w:r>
      <w:r w:rsidRPr="00AB42CA">
        <w:rPr>
          <w:rFonts w:ascii="Times New Roman" w:hAnsi="Times New Roman" w:cs="Times New Roman"/>
          <w:sz w:val="24"/>
          <w:szCs w:val="24"/>
        </w:rPr>
        <w:t>enih</w:t>
      </w:r>
      <w:r>
        <w:rPr>
          <w:rFonts w:ascii="Times New Roman" w:hAnsi="Times New Roman" w:cs="Times New Roman"/>
          <w:sz w:val="24"/>
          <w:szCs w:val="24"/>
        </w:rPr>
        <w:t xml:space="preserve"> i najviše korišćenih globalnih </w:t>
      </w:r>
      <w:r w:rsidRPr="00AB42CA">
        <w:rPr>
          <w:rFonts w:ascii="Times New Roman" w:hAnsi="Times New Roman" w:cs="Times New Roman"/>
          <w:sz w:val="24"/>
          <w:szCs w:val="24"/>
        </w:rPr>
        <w:t>metoda. Zasniva se na kontinuiranom merenju amidolitičke akt</w:t>
      </w:r>
      <w:r>
        <w:rPr>
          <w:rFonts w:ascii="Times New Roman" w:hAnsi="Times New Roman" w:cs="Times New Roman"/>
          <w:sz w:val="24"/>
          <w:szCs w:val="24"/>
        </w:rPr>
        <w:t xml:space="preserve">ivnosti trombina koji se stvara </w:t>
      </w:r>
      <w:r w:rsidRPr="00AB42CA">
        <w:rPr>
          <w:rFonts w:ascii="Times New Roman" w:hAnsi="Times New Roman" w:cs="Times New Roman"/>
          <w:sz w:val="24"/>
          <w:szCs w:val="24"/>
        </w:rPr>
        <w:t>u plazmi i konvertuje specifični supstrat nakon aktivaci</w:t>
      </w:r>
      <w:r>
        <w:rPr>
          <w:rFonts w:ascii="Times New Roman" w:hAnsi="Times New Roman" w:cs="Times New Roman"/>
          <w:sz w:val="24"/>
          <w:szCs w:val="24"/>
        </w:rPr>
        <w:t xml:space="preserve">je koagulacije dodatkom tkivnog </w:t>
      </w:r>
      <w:r w:rsidRPr="00AB42CA">
        <w:rPr>
          <w:rFonts w:ascii="Times New Roman" w:hAnsi="Times New Roman" w:cs="Times New Roman"/>
          <w:sz w:val="24"/>
          <w:szCs w:val="24"/>
        </w:rPr>
        <w:t>faktora ili fosfolipida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42CA">
        <w:rPr>
          <w:rFonts w:ascii="Times New Roman" w:hAnsi="Times New Roman" w:cs="Times New Roman"/>
          <w:sz w:val="24"/>
          <w:szCs w:val="24"/>
        </w:rPr>
        <w:t>Primenom TGT testa dokaza</w:t>
      </w:r>
      <w:r>
        <w:rPr>
          <w:rFonts w:ascii="Times New Roman" w:hAnsi="Times New Roman" w:cs="Times New Roman"/>
          <w:sz w:val="24"/>
          <w:szCs w:val="24"/>
        </w:rPr>
        <w:t xml:space="preserve">no je da je povećana produkcija </w:t>
      </w:r>
      <w:r w:rsidRPr="00AB42CA">
        <w:rPr>
          <w:rFonts w:ascii="Times New Roman" w:hAnsi="Times New Roman" w:cs="Times New Roman"/>
          <w:sz w:val="24"/>
          <w:szCs w:val="24"/>
        </w:rPr>
        <w:t>trombina prisutna u trombofilnim stanjima poput ve</w:t>
      </w:r>
      <w:r>
        <w:rPr>
          <w:rFonts w:ascii="Times New Roman" w:hAnsi="Times New Roman" w:cs="Times New Roman"/>
          <w:sz w:val="24"/>
          <w:szCs w:val="24"/>
        </w:rPr>
        <w:t xml:space="preserve">nske tromboze (usled nedostatka </w:t>
      </w:r>
      <w:r w:rsidRPr="00AB42CA">
        <w:rPr>
          <w:rFonts w:ascii="Times New Roman" w:hAnsi="Times New Roman" w:cs="Times New Roman"/>
          <w:sz w:val="24"/>
          <w:szCs w:val="24"/>
        </w:rPr>
        <w:t>antitrombina, proteina C/S, rezistencije na aktivirani protein C</w:t>
      </w:r>
      <w:r>
        <w:rPr>
          <w:rFonts w:ascii="Times New Roman" w:hAnsi="Times New Roman" w:cs="Times New Roman"/>
          <w:sz w:val="24"/>
          <w:szCs w:val="24"/>
        </w:rPr>
        <w:t xml:space="preserve"> i antifosfolipidnog sindroma), </w:t>
      </w:r>
      <w:r w:rsidRPr="00AB42CA">
        <w:rPr>
          <w:rFonts w:ascii="Times New Roman" w:hAnsi="Times New Roman" w:cs="Times New Roman"/>
          <w:sz w:val="24"/>
          <w:szCs w:val="24"/>
        </w:rPr>
        <w:t>arterijske tromboze i u akutnom koronarnom sindromu.</w:t>
      </w:r>
    </w:p>
    <w:p w:rsid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  <w:r w:rsidRPr="00C13105">
        <w:rPr>
          <w:rFonts w:ascii="Times New Roman" w:hAnsi="Times New Roman" w:cs="Times New Roman"/>
          <w:b/>
          <w:i/>
          <w:sz w:val="24"/>
          <w:szCs w:val="24"/>
        </w:rPr>
        <w:t xml:space="preserve">Ukupni hemostatski potencijal </w:t>
      </w:r>
      <w:r w:rsidRPr="00AB42CA">
        <w:rPr>
          <w:rFonts w:ascii="Times New Roman" w:hAnsi="Times New Roman" w:cs="Times New Roman"/>
          <w:sz w:val="24"/>
          <w:szCs w:val="24"/>
        </w:rPr>
        <w:t>(engl. Overall Haemostatic Potential – OHP) je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globalni test koji omogućava uvid u celokupnu din</w:t>
      </w:r>
      <w:r w:rsidR="0098382B">
        <w:rPr>
          <w:rFonts w:ascii="Times New Roman" w:hAnsi="Times New Roman" w:cs="Times New Roman"/>
          <w:sz w:val="24"/>
          <w:szCs w:val="24"/>
        </w:rPr>
        <w:t>amiku hemostatskog procesa, pruž</w:t>
      </w:r>
      <w:r w:rsidRPr="00AB42CA">
        <w:rPr>
          <w:rFonts w:ascii="Times New Roman" w:hAnsi="Times New Roman" w:cs="Times New Roman"/>
          <w:sz w:val="24"/>
          <w:szCs w:val="24"/>
        </w:rPr>
        <w:t>ajući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 xml:space="preserve">dodatno i informacije o brzini formiranja fibrina i njegovoj degradaciji. Ovaj brz </w:t>
      </w:r>
      <w:r w:rsidR="001C5A94">
        <w:rPr>
          <w:rFonts w:ascii="Times New Roman" w:hAnsi="Times New Roman" w:cs="Times New Roman"/>
          <w:sz w:val="24"/>
          <w:szCs w:val="24"/>
        </w:rPr>
        <w:t>i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jednostavan test se zasniva na kontinuiranom merenju nivoa fibrina u plazmi kojoj su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prethodno dodate male količine trombina za aktivaciju sistema koagulacije i t-PA za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Pr="00AB42CA">
        <w:rPr>
          <w:rFonts w:ascii="Times New Roman" w:hAnsi="Times New Roman" w:cs="Times New Roman"/>
          <w:sz w:val="24"/>
          <w:szCs w:val="24"/>
        </w:rPr>
        <w:t>aktivaciju sistema fibrinolize, čime je omogućeno otkrivanje poremećaja koji remete</w:t>
      </w:r>
      <w:r w:rsidR="00C13105">
        <w:rPr>
          <w:rFonts w:ascii="Times New Roman" w:hAnsi="Times New Roman" w:cs="Times New Roman"/>
          <w:sz w:val="24"/>
          <w:szCs w:val="24"/>
        </w:rPr>
        <w:t xml:space="preserve"> </w:t>
      </w:r>
      <w:r w:rsidR="008831CB">
        <w:rPr>
          <w:rFonts w:ascii="Times New Roman" w:hAnsi="Times New Roman" w:cs="Times New Roman"/>
          <w:sz w:val="24"/>
          <w:szCs w:val="24"/>
        </w:rPr>
        <w:t>delikatnu ravnotežu izmeđ</w:t>
      </w:r>
      <w:r w:rsidRPr="00AB42CA">
        <w:rPr>
          <w:rFonts w:ascii="Times New Roman" w:hAnsi="Times New Roman" w:cs="Times New Roman"/>
          <w:sz w:val="24"/>
          <w:szCs w:val="24"/>
        </w:rPr>
        <w:t>u ova dva suprotna entiteta hemostaz</w:t>
      </w:r>
      <w:r w:rsidR="00ED01D6">
        <w:rPr>
          <w:rFonts w:ascii="Times New Roman" w:hAnsi="Times New Roman" w:cs="Times New Roman"/>
          <w:sz w:val="24"/>
          <w:szCs w:val="24"/>
        </w:rPr>
        <w:t>e.</w:t>
      </w:r>
    </w:p>
    <w:p w:rsidR="00AB42CA" w:rsidRDefault="00AB42CA" w:rsidP="00AB4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61F" w:rsidRPr="00A61F3E" w:rsidRDefault="00C5761F" w:rsidP="00C5761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61F3E">
        <w:rPr>
          <w:rFonts w:ascii="Times New Roman" w:hAnsi="Times New Roman" w:cs="Times New Roman"/>
          <w:b/>
          <w:color w:val="C00000"/>
          <w:sz w:val="24"/>
          <w:szCs w:val="24"/>
        </w:rPr>
        <w:t>ZAKLJUČAK</w:t>
      </w:r>
    </w:p>
    <w:p w:rsidR="00C5761F" w:rsidRPr="00C5761F" w:rsidRDefault="00C5761F" w:rsidP="00C576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F60" w:rsidRPr="00C5761F" w:rsidRDefault="00C5761F" w:rsidP="00C5761F">
      <w:pPr>
        <w:jc w:val="both"/>
        <w:rPr>
          <w:rFonts w:ascii="Times New Roman" w:hAnsi="Times New Roman" w:cs="Times New Roman"/>
          <w:sz w:val="24"/>
          <w:szCs w:val="24"/>
        </w:rPr>
      </w:pPr>
      <w:r w:rsidRPr="00C5761F">
        <w:rPr>
          <w:rFonts w:ascii="Times New Roman" w:hAnsi="Times New Roman" w:cs="Times New Roman"/>
          <w:sz w:val="24"/>
          <w:szCs w:val="24"/>
        </w:rPr>
        <w:t>Laboratorijsko ispitivanje hemostaze ima ključnu ulogu u razumevanju patofiziologije preeklampsije i u prepoznavanju mogućih komplikacija. Pravilno interpretiranje rezultata ovih testova omogućava pravovremenu intervenciju i odgovarajuću terapiju, što značajno smanjuje rizik od ozbiljnih komplikacija za majku i plod. Stoga, integracija laboratorijskih testova u svakodnevnu praksu i pažljivo praćenje parametara koagulacije od esencijalne je važnosti u uspešnom upravljanju preeklampsijom.</w:t>
      </w:r>
    </w:p>
    <w:p w:rsidR="009C4F60" w:rsidRDefault="009C4F60" w:rsidP="00190FF9"/>
    <w:sectPr w:rsidR="009C4F60" w:rsidSect="001C5A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18" w:rsidRDefault="00D71C18" w:rsidP="00627CF4">
      <w:pPr>
        <w:spacing w:after="0" w:line="240" w:lineRule="auto"/>
      </w:pPr>
      <w:r>
        <w:separator/>
      </w:r>
    </w:p>
  </w:endnote>
  <w:endnote w:type="continuationSeparator" w:id="0">
    <w:p w:rsidR="00D71C18" w:rsidRDefault="00D71C18" w:rsidP="0062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3E" w:rsidRPr="000C2D33" w:rsidRDefault="00A61F3E" w:rsidP="00A61F3E">
    <w:pPr>
      <w:tabs>
        <w:tab w:val="center" w:pos="4680"/>
        <w:tab w:val="right" w:pos="9360"/>
      </w:tabs>
      <w:spacing w:after="0" w:line="240" w:lineRule="auto"/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</w:pPr>
    <w:r w:rsidRPr="000C2D33"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  <w:t>Copyright © medicinskaedukacija-timkme.com                                                      Materijal za rešavanje online testa</w:t>
    </w:r>
  </w:p>
  <w:p w:rsidR="00A61F3E" w:rsidRPr="00A61F3E" w:rsidRDefault="00A61F3E" w:rsidP="00A61F3E">
    <w:pPr>
      <w:tabs>
        <w:tab w:val="center" w:pos="4680"/>
        <w:tab w:val="right" w:pos="9360"/>
      </w:tabs>
      <w:spacing w:after="0" w:line="240" w:lineRule="auto"/>
      <w:rPr>
        <w:rFonts w:ascii="Times New Roman" w:eastAsiaTheme="minorEastAsia" w:hAnsi="Times New Roman" w:cs="Times New Roman"/>
        <w:color w:val="C00000"/>
        <w:sz w:val="20"/>
        <w:szCs w:val="20"/>
      </w:rPr>
    </w:pPr>
    <w:r w:rsidRPr="000C2D33"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  <w:t>All right reserved</w:t>
    </w:r>
    <w:r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  <w:t xml:space="preserve">                                                                                                      </w:t>
    </w:r>
    <w:r w:rsidRPr="00A61F3E">
      <w:rPr>
        <w:rFonts w:ascii="Times New Roman" w:eastAsiaTheme="minorEastAsia" w:hAnsi="Times New Roman" w:cs="Times New Roman"/>
        <w:color w:val="C00000"/>
        <w:sz w:val="20"/>
        <w:szCs w:val="20"/>
      </w:rPr>
      <w:t>А-1-320/25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18" w:rsidRDefault="00D71C18" w:rsidP="00627CF4">
      <w:pPr>
        <w:spacing w:after="0" w:line="240" w:lineRule="auto"/>
      </w:pPr>
      <w:r>
        <w:separator/>
      </w:r>
    </w:p>
  </w:footnote>
  <w:footnote w:type="continuationSeparator" w:id="0">
    <w:p w:rsidR="00D71C18" w:rsidRDefault="00D71C18" w:rsidP="0062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3E" w:rsidRPr="000C2D33" w:rsidRDefault="00D71C18" w:rsidP="00A61F3E">
    <w:pPr>
      <w:pStyle w:val="NoSpacing"/>
      <w:rPr>
        <w:rFonts w:ascii="Times New Roman" w:eastAsia="Times New Roman" w:hAnsi="Times New Roman"/>
        <w:b/>
        <w:bCs/>
        <w:color w:val="C00000"/>
        <w:kern w:val="36"/>
        <w:sz w:val="48"/>
        <w:szCs w:val="48"/>
      </w:rPr>
    </w:pPr>
    <w:r>
      <w:rPr>
        <w:rFonts w:ascii="Times New Roman" w:hAnsi="Times New Roman" w:cs="Times New Roman"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0314" o:spid="_x0000_s2049" type="#_x0000_t136" style="position:absolute;margin-left:0;margin-top:0;width:722.4pt;height:14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20pt" string="UZRS TIM KME"/>
          <w10:wrap anchorx="margin" anchory="margin"/>
        </v:shape>
      </w:pict>
    </w:r>
    <w:r w:rsidR="00A61F3E" w:rsidRPr="000C2D33">
      <w:rPr>
        <w:rFonts w:ascii="Times New Roman" w:hAnsi="Times New Roman" w:cs="Times New Roman"/>
        <w:b/>
        <w:color w:val="C00000"/>
        <w:sz w:val="20"/>
        <w:szCs w:val="20"/>
      </w:rPr>
      <w:t xml:space="preserve">UZRS TIM KME   </w:t>
    </w:r>
    <w:r w:rsidR="00A61F3E">
      <w:rPr>
        <w:rFonts w:ascii="Times New Roman" w:hAnsi="Times New Roman" w:cs="Times New Roman"/>
        <w:b/>
        <w:color w:val="C00000"/>
        <w:sz w:val="20"/>
        <w:szCs w:val="20"/>
      </w:rPr>
      <w:t xml:space="preserve">                     </w:t>
    </w:r>
    <w:r w:rsidR="00A61F3E" w:rsidRPr="000C2D33">
      <w:rPr>
        <w:rFonts w:ascii="Times New Roman" w:hAnsi="Times New Roman" w:cs="Times New Roman"/>
        <w:b/>
        <w:color w:val="C00000"/>
        <w:sz w:val="20"/>
        <w:szCs w:val="20"/>
      </w:rPr>
      <w:t xml:space="preserve">  </w:t>
    </w:r>
    <w:sdt>
      <w:sdtPr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alias w:val="Title"/>
        <w:id w:val="2110539245"/>
        <w:placeholder>
          <w:docPart w:val="B7E1A3BD82E342EC9B77F683B1DFEF5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61F3E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0"/>
            <w:szCs w:val="20"/>
          </w:rPr>
          <w:t>LABORATORIJSKO ISPITIVANJE HEMOSTAZE U PREEKLAMPSIJI</w:t>
        </w:r>
      </w:sdtContent>
    </w:sdt>
  </w:p>
  <w:p w:rsidR="00A61F3E" w:rsidRPr="00A61F3E" w:rsidRDefault="00A61F3E" w:rsidP="00A61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5D3"/>
    <w:multiLevelType w:val="hybridMultilevel"/>
    <w:tmpl w:val="E3B8AB24"/>
    <w:lvl w:ilvl="0" w:tplc="3D3A3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8B7"/>
    <w:multiLevelType w:val="hybridMultilevel"/>
    <w:tmpl w:val="530A0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4D601D"/>
    <w:multiLevelType w:val="hybridMultilevel"/>
    <w:tmpl w:val="F746E570"/>
    <w:lvl w:ilvl="0" w:tplc="3D3A3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cumentProtection w:edit="forms" w:enforcement="1" w:cryptProviderType="rsaAES" w:cryptAlgorithmClass="hash" w:cryptAlgorithmType="typeAny" w:cryptAlgorithmSid="14" w:cryptSpinCount="100000" w:hash="7sbKQMqarl9lhlDtSrSLXfcA7DHPQ1zcPv44o7x1x6hCmGP9Xpf0d2yYcsGqmBH1nc4/clUWVHNm/0CHuxK0qg==" w:salt="UcDEIB2wc8jGr8qLL1WXV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9"/>
    <w:rsid w:val="000B2739"/>
    <w:rsid w:val="00190FF9"/>
    <w:rsid w:val="001C5A94"/>
    <w:rsid w:val="00251AFD"/>
    <w:rsid w:val="003209A7"/>
    <w:rsid w:val="00410CF5"/>
    <w:rsid w:val="004B0F0D"/>
    <w:rsid w:val="004D5980"/>
    <w:rsid w:val="0054707C"/>
    <w:rsid w:val="005A1FD2"/>
    <w:rsid w:val="005B4C8E"/>
    <w:rsid w:val="00627CF4"/>
    <w:rsid w:val="007707FE"/>
    <w:rsid w:val="008540D4"/>
    <w:rsid w:val="008831CB"/>
    <w:rsid w:val="0098382B"/>
    <w:rsid w:val="00986C2E"/>
    <w:rsid w:val="009B39A3"/>
    <w:rsid w:val="009C4F60"/>
    <w:rsid w:val="009F6191"/>
    <w:rsid w:val="00A61F3E"/>
    <w:rsid w:val="00A64A21"/>
    <w:rsid w:val="00A84EB9"/>
    <w:rsid w:val="00AB34C1"/>
    <w:rsid w:val="00AB42CA"/>
    <w:rsid w:val="00B4450F"/>
    <w:rsid w:val="00BB45E4"/>
    <w:rsid w:val="00C13105"/>
    <w:rsid w:val="00C5761F"/>
    <w:rsid w:val="00C83413"/>
    <w:rsid w:val="00CD0BB8"/>
    <w:rsid w:val="00D33D72"/>
    <w:rsid w:val="00D71C18"/>
    <w:rsid w:val="00E21CBB"/>
    <w:rsid w:val="00E30D8F"/>
    <w:rsid w:val="00E33443"/>
    <w:rsid w:val="00ED01D6"/>
    <w:rsid w:val="00F030FB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A170CCF-0E1C-42CC-97B8-696F42B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F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C5A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A9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F4"/>
  </w:style>
  <w:style w:type="paragraph" w:styleId="Footer">
    <w:name w:val="footer"/>
    <w:basedOn w:val="Normal"/>
    <w:link w:val="FooterChar"/>
    <w:uiPriority w:val="99"/>
    <w:unhideWhenUsed/>
    <w:rsid w:val="0062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E1A3BD82E342EC9B77F683B1DF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F0C3-D87E-41FF-976C-2656A75BC3DF}"/>
      </w:docPartPr>
      <w:docPartBody>
        <w:p w:rsidR="00B402FA" w:rsidRDefault="009C6B5E" w:rsidP="009C6B5E">
          <w:pPr>
            <w:pStyle w:val="B7E1A3BD82E342EC9B77F683B1DFEF5D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E"/>
    <w:rsid w:val="007527A4"/>
    <w:rsid w:val="00857709"/>
    <w:rsid w:val="009408E4"/>
    <w:rsid w:val="009C6B5E"/>
    <w:rsid w:val="00B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1A3BD82E342EC9B77F683B1DFEF5D">
    <w:name w:val="B7E1A3BD82E342EC9B77F683B1DFEF5D"/>
    <w:rsid w:val="009C6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4498-644A-47A0-9249-7B39251C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Laboratorijsko ispitivanje hemostaze u preeklampsiji</vt:lpstr>
    </vt:vector>
  </TitlesOfParts>
  <Company/>
  <LinksUpToDate>false</LinksUpToDate>
  <CharactersWithSpaces>44515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LABORATORIJSKO ISPITIVANJE HEMOSTAZE U PREEKLAMPSIJI</dc:title>
  <dc:creator>Windows User</dc:creator>
  <cp:lastModifiedBy>Admin</cp:lastModifiedBy>
  <cp:revision>6</cp:revision>
  <cp:lastPrinted>2024-12-29T20:25:00Z</cp:lastPrinted>
  <dcterms:created xsi:type="dcterms:W3CDTF">2024-12-29T20:27:00Z</dcterms:created>
  <dcterms:modified xsi:type="dcterms:W3CDTF">2025-04-05T21:34:00Z</dcterms:modified>
</cp:coreProperties>
</file>